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DC" w:rsidRPr="00B82508" w:rsidRDefault="00B82508" w:rsidP="00AF352D">
      <w:pPr>
        <w:jc w:val="center"/>
        <w:rPr>
          <w:sz w:val="40"/>
          <w:szCs w:val="40"/>
        </w:rPr>
      </w:pPr>
      <w:r w:rsidRPr="00B82508">
        <w:rPr>
          <w:sz w:val="40"/>
          <w:szCs w:val="40"/>
        </w:rPr>
        <w:t>Magnetizmus</w:t>
      </w:r>
    </w:p>
    <w:p w:rsidR="00B82508" w:rsidRPr="00AF352D" w:rsidRDefault="00AF352D" w:rsidP="00B82508">
      <w:pPr>
        <w:rPr>
          <w:rFonts w:ascii="Tahoma" w:hAnsi="Tahoma" w:cs="Tahoma"/>
          <w:b/>
          <w:sz w:val="24"/>
          <w:szCs w:val="24"/>
          <w:shd w:val="clear" w:color="auto" w:fill="FFFFFF"/>
        </w:rPr>
      </w:pPr>
      <w:r>
        <w:rPr>
          <w:rFonts w:ascii="Tahoma" w:hAnsi="Tahoma" w:cs="Tahoma"/>
          <w:b/>
          <w:sz w:val="24"/>
          <w:szCs w:val="24"/>
          <w:shd w:val="clear" w:color="auto" w:fill="FFFFFF"/>
        </w:rPr>
        <w:t xml:space="preserve">Co určuje </w:t>
      </w:r>
      <w:r w:rsidR="00B0212A" w:rsidRPr="00AF352D">
        <w:rPr>
          <w:rFonts w:ascii="Tahoma" w:hAnsi="Tahoma" w:cs="Tahoma"/>
          <w:b/>
          <w:sz w:val="24"/>
          <w:szCs w:val="24"/>
          <w:shd w:val="clear" w:color="auto" w:fill="FFFFFF"/>
        </w:rPr>
        <w:t>RVP:</w:t>
      </w:r>
    </w:p>
    <w:p w:rsidR="00B82508" w:rsidRPr="00AF352D" w:rsidRDefault="00B82508" w:rsidP="00B82508">
      <w:pPr>
        <w:rPr>
          <w:rFonts w:ascii="Tahoma" w:hAnsi="Tahoma" w:cs="Tahoma"/>
          <w:sz w:val="24"/>
          <w:szCs w:val="24"/>
          <w:shd w:val="clear" w:color="auto" w:fill="FFFFFF"/>
        </w:rPr>
      </w:pPr>
      <w:r w:rsidRPr="00AF352D">
        <w:rPr>
          <w:rFonts w:ascii="Tahoma" w:hAnsi="Tahoma" w:cs="Tahoma"/>
          <w:sz w:val="24"/>
          <w:szCs w:val="24"/>
          <w:shd w:val="clear" w:color="auto" w:fill="FFFFFF"/>
        </w:rPr>
        <w:t>F-9-6-04</w:t>
      </w:r>
      <w:r w:rsidRPr="00AF352D">
        <w:rPr>
          <w:rFonts w:ascii="Tahoma" w:hAnsi="Tahoma" w:cs="Tahoma"/>
          <w:sz w:val="24"/>
          <w:szCs w:val="24"/>
          <w:shd w:val="clear" w:color="auto" w:fill="FFFFFF"/>
        </w:rPr>
        <w:t xml:space="preserve">: </w:t>
      </w:r>
      <w:r w:rsidR="00B0212A" w:rsidRPr="00AF352D">
        <w:rPr>
          <w:rFonts w:ascii="Tahoma" w:hAnsi="Tahoma" w:cs="Tahoma"/>
          <w:sz w:val="24"/>
          <w:szCs w:val="24"/>
          <w:shd w:val="clear" w:color="auto" w:fill="FFFFFF"/>
        </w:rPr>
        <w:t>V</w:t>
      </w:r>
      <w:r w:rsidRPr="00AF352D">
        <w:rPr>
          <w:rFonts w:ascii="Tahoma" w:hAnsi="Tahoma" w:cs="Tahoma"/>
          <w:sz w:val="24"/>
          <w:szCs w:val="24"/>
          <w:shd w:val="clear" w:color="auto" w:fill="FFFFFF"/>
        </w:rPr>
        <w:t xml:space="preserve">yužívá prakticky poznatky </w:t>
      </w:r>
    </w:p>
    <w:p w:rsidR="00B82508" w:rsidRPr="00AF352D" w:rsidRDefault="00B82508" w:rsidP="00B82508">
      <w:pPr>
        <w:rPr>
          <w:rFonts w:ascii="Tahoma" w:hAnsi="Tahoma" w:cs="Tahoma"/>
          <w:sz w:val="24"/>
          <w:szCs w:val="24"/>
          <w:shd w:val="clear" w:color="auto" w:fill="FFFFFF"/>
        </w:rPr>
      </w:pPr>
      <w:r w:rsidRPr="00AF352D">
        <w:rPr>
          <w:rFonts w:ascii="Tahoma" w:hAnsi="Tahoma" w:cs="Tahoma"/>
          <w:sz w:val="24"/>
          <w:szCs w:val="24"/>
          <w:shd w:val="clear" w:color="auto" w:fill="FFFFFF"/>
        </w:rPr>
        <w:t xml:space="preserve">              </w:t>
      </w:r>
      <w:r w:rsidRPr="00AF352D">
        <w:rPr>
          <w:rFonts w:ascii="Tahoma" w:hAnsi="Tahoma" w:cs="Tahoma"/>
          <w:sz w:val="24"/>
          <w:szCs w:val="24"/>
          <w:shd w:val="clear" w:color="auto" w:fill="FFFFFF"/>
        </w:rPr>
        <w:t xml:space="preserve">o působení magnetického pole na magnet </w:t>
      </w:r>
    </w:p>
    <w:p w:rsidR="00B82508" w:rsidRPr="00AF352D" w:rsidRDefault="00B82508" w:rsidP="00B82508">
      <w:pPr>
        <w:rPr>
          <w:rFonts w:ascii="Tahoma" w:hAnsi="Tahoma" w:cs="Tahoma"/>
          <w:sz w:val="24"/>
          <w:szCs w:val="24"/>
          <w:shd w:val="clear" w:color="auto" w:fill="FFFFFF"/>
        </w:rPr>
      </w:pPr>
      <w:r w:rsidRPr="00AF352D">
        <w:rPr>
          <w:rFonts w:ascii="Tahoma" w:hAnsi="Tahoma" w:cs="Tahoma"/>
          <w:sz w:val="24"/>
          <w:szCs w:val="24"/>
          <w:shd w:val="clear" w:color="auto" w:fill="FFFFFF"/>
        </w:rPr>
        <w:t xml:space="preserve">                                                                     </w:t>
      </w:r>
      <w:r w:rsidRPr="00AF352D">
        <w:rPr>
          <w:rFonts w:ascii="Tahoma" w:hAnsi="Tahoma" w:cs="Tahoma"/>
          <w:sz w:val="24"/>
          <w:szCs w:val="24"/>
          <w:shd w:val="clear" w:color="auto" w:fill="FFFFFF"/>
        </w:rPr>
        <w:t>a cívku s</w:t>
      </w:r>
      <w:r w:rsidRPr="00AF352D">
        <w:rPr>
          <w:rFonts w:ascii="Tahoma" w:hAnsi="Tahoma" w:cs="Tahoma"/>
          <w:sz w:val="24"/>
          <w:szCs w:val="24"/>
          <w:shd w:val="clear" w:color="auto" w:fill="FFFFFF"/>
        </w:rPr>
        <w:t> </w:t>
      </w:r>
      <w:r w:rsidRPr="00AF352D">
        <w:rPr>
          <w:rFonts w:ascii="Tahoma" w:hAnsi="Tahoma" w:cs="Tahoma"/>
          <w:sz w:val="24"/>
          <w:szCs w:val="24"/>
          <w:shd w:val="clear" w:color="auto" w:fill="FFFFFF"/>
        </w:rPr>
        <w:t>proudem</w:t>
      </w:r>
    </w:p>
    <w:p w:rsidR="00B0212A" w:rsidRPr="00AF352D" w:rsidRDefault="00B82508" w:rsidP="00B82508">
      <w:pPr>
        <w:rPr>
          <w:rFonts w:ascii="Tahoma" w:hAnsi="Tahoma" w:cs="Tahoma"/>
          <w:sz w:val="24"/>
          <w:szCs w:val="24"/>
          <w:shd w:val="clear" w:color="auto" w:fill="FFFFFF"/>
        </w:rPr>
      </w:pPr>
      <w:r w:rsidRPr="00AF352D">
        <w:rPr>
          <w:rFonts w:ascii="Tahoma" w:hAnsi="Tahoma" w:cs="Tahoma"/>
          <w:sz w:val="24"/>
          <w:szCs w:val="24"/>
          <w:shd w:val="clear" w:color="auto" w:fill="FFFFFF"/>
        </w:rPr>
        <w:t xml:space="preserve">              </w:t>
      </w:r>
      <w:r w:rsidRPr="00AF352D">
        <w:rPr>
          <w:rFonts w:ascii="Tahoma" w:hAnsi="Tahoma" w:cs="Tahoma"/>
          <w:sz w:val="24"/>
          <w:szCs w:val="24"/>
          <w:shd w:val="clear" w:color="auto" w:fill="FFFFFF"/>
        </w:rPr>
        <w:t>a</w:t>
      </w:r>
      <w:r w:rsidRPr="00AF352D">
        <w:rPr>
          <w:rFonts w:ascii="Tahoma" w:hAnsi="Tahoma" w:cs="Tahoma"/>
          <w:sz w:val="24"/>
          <w:szCs w:val="24"/>
          <w:shd w:val="clear" w:color="auto" w:fill="FFFFFF"/>
        </w:rPr>
        <w:t xml:space="preserve"> </w:t>
      </w:r>
      <w:r w:rsidRPr="00AF352D">
        <w:rPr>
          <w:rFonts w:ascii="Tahoma" w:hAnsi="Tahoma" w:cs="Tahoma"/>
          <w:sz w:val="24"/>
          <w:szCs w:val="24"/>
          <w:shd w:val="clear" w:color="auto" w:fill="FFFFFF"/>
        </w:rPr>
        <w:t>o</w:t>
      </w:r>
      <w:r w:rsidRPr="00AF352D">
        <w:rPr>
          <w:rFonts w:ascii="Tahoma" w:hAnsi="Tahoma" w:cs="Tahoma"/>
          <w:sz w:val="24"/>
          <w:szCs w:val="24"/>
          <w:shd w:val="clear" w:color="auto" w:fill="FFFFFF"/>
        </w:rPr>
        <w:t xml:space="preserve"> </w:t>
      </w:r>
      <w:r w:rsidRPr="00AF352D">
        <w:rPr>
          <w:rFonts w:ascii="Tahoma" w:hAnsi="Tahoma" w:cs="Tahoma"/>
          <w:sz w:val="24"/>
          <w:szCs w:val="24"/>
          <w:shd w:val="clear" w:color="auto" w:fill="FFFFFF"/>
        </w:rPr>
        <w:t>vlivu změny magnetického pole v</w:t>
      </w:r>
      <w:r w:rsidRPr="00AF352D">
        <w:rPr>
          <w:rFonts w:ascii="Tahoma" w:hAnsi="Tahoma" w:cs="Tahoma"/>
          <w:sz w:val="24"/>
          <w:szCs w:val="24"/>
          <w:shd w:val="clear" w:color="auto" w:fill="FFFFFF"/>
        </w:rPr>
        <w:t xml:space="preserve"> </w:t>
      </w:r>
      <w:r w:rsidRPr="00AF352D">
        <w:rPr>
          <w:rFonts w:ascii="Tahoma" w:hAnsi="Tahoma" w:cs="Tahoma"/>
          <w:sz w:val="24"/>
          <w:szCs w:val="24"/>
          <w:shd w:val="clear" w:color="auto" w:fill="FFFFFF"/>
        </w:rPr>
        <w:t>okolí cívky na vznik indukovaného napětí vní</w:t>
      </w:r>
    </w:p>
    <w:p w:rsidR="00B82508" w:rsidRPr="00AF352D" w:rsidRDefault="00B82508" w:rsidP="00B82508">
      <w:pPr>
        <w:rPr>
          <w:rFonts w:ascii="Tahoma" w:hAnsi="Tahoma" w:cs="Tahoma"/>
          <w:b/>
          <w:sz w:val="24"/>
          <w:szCs w:val="24"/>
          <w:shd w:val="clear" w:color="auto" w:fill="FFFFFF"/>
        </w:rPr>
      </w:pPr>
      <w:r w:rsidRPr="00AF352D">
        <w:rPr>
          <w:rFonts w:ascii="Tahoma" w:hAnsi="Tahoma" w:cs="Tahoma"/>
          <w:b/>
          <w:sz w:val="24"/>
          <w:szCs w:val="24"/>
          <w:shd w:val="clear" w:color="auto" w:fill="FFFFFF"/>
        </w:rPr>
        <w:t>Zařazení do programu ZŠ</w:t>
      </w:r>
      <w:r w:rsidR="00B0212A" w:rsidRPr="00AF352D">
        <w:rPr>
          <w:rFonts w:ascii="Tahoma" w:hAnsi="Tahoma" w:cs="Tahoma"/>
          <w:b/>
          <w:sz w:val="24"/>
          <w:szCs w:val="24"/>
          <w:shd w:val="clear" w:color="auto" w:fill="FFFFFF"/>
        </w:rPr>
        <w:t xml:space="preserve"> (v naší škole)</w:t>
      </w:r>
      <w:r w:rsidRPr="00AF352D">
        <w:rPr>
          <w:rFonts w:ascii="Tahoma" w:hAnsi="Tahoma" w:cs="Tahoma"/>
          <w:b/>
          <w:sz w:val="24"/>
          <w:szCs w:val="24"/>
          <w:shd w:val="clear" w:color="auto" w:fill="FFFFFF"/>
        </w:rPr>
        <w:t xml:space="preserve">: </w:t>
      </w:r>
    </w:p>
    <w:p w:rsidR="00B82508" w:rsidRPr="00AF352D" w:rsidRDefault="00B82508" w:rsidP="00B82508">
      <w:pPr>
        <w:rPr>
          <w:rFonts w:ascii="Tahoma" w:hAnsi="Tahoma" w:cs="Tahoma"/>
          <w:sz w:val="24"/>
          <w:szCs w:val="24"/>
          <w:shd w:val="clear" w:color="auto" w:fill="FFFFFF"/>
        </w:rPr>
      </w:pPr>
      <w:r w:rsidRPr="00AF352D">
        <w:rPr>
          <w:rFonts w:ascii="Tahoma" w:hAnsi="Tahoma" w:cs="Tahoma"/>
          <w:sz w:val="24"/>
          <w:szCs w:val="24"/>
          <w:u w:val="single"/>
          <w:shd w:val="clear" w:color="auto" w:fill="FFFFFF"/>
        </w:rPr>
        <w:t>6. ročník:</w:t>
      </w:r>
      <w:r w:rsidRPr="00AF352D">
        <w:rPr>
          <w:rFonts w:ascii="Tahoma" w:hAnsi="Tahoma" w:cs="Tahoma"/>
          <w:sz w:val="24"/>
          <w:szCs w:val="24"/>
          <w:shd w:val="clear" w:color="auto" w:fill="FFFFFF"/>
        </w:rPr>
        <w:t xml:space="preserve"> </w:t>
      </w:r>
      <w:r w:rsidRPr="00AF352D">
        <w:rPr>
          <w:rFonts w:ascii="Tahoma" w:hAnsi="Tahoma" w:cs="Tahoma"/>
          <w:b/>
          <w:sz w:val="24"/>
          <w:szCs w:val="24"/>
          <w:shd w:val="clear" w:color="auto" w:fill="FFFFFF"/>
        </w:rPr>
        <w:t>Magnetické pole</w:t>
      </w:r>
      <w:r w:rsidR="00B0212A" w:rsidRPr="00AF352D">
        <w:rPr>
          <w:rFonts w:ascii="Tahoma" w:hAnsi="Tahoma" w:cs="Tahoma"/>
          <w:sz w:val="24"/>
          <w:szCs w:val="24"/>
          <w:shd w:val="clear" w:color="auto" w:fill="FFFFFF"/>
        </w:rPr>
        <w:t xml:space="preserve"> (druhy magnetů, vzájemné působení mezi magnety, magnetování těles, znázorňování magnetického pole, magnetické pole Země)</w:t>
      </w:r>
    </w:p>
    <w:p w:rsidR="00B82508" w:rsidRPr="00AF352D" w:rsidRDefault="00B82508" w:rsidP="00B82508">
      <w:pPr>
        <w:rPr>
          <w:rFonts w:ascii="Tahoma" w:hAnsi="Tahoma" w:cs="Tahoma"/>
          <w:sz w:val="24"/>
          <w:szCs w:val="24"/>
          <w:shd w:val="clear" w:color="auto" w:fill="FFFFFF"/>
        </w:rPr>
      </w:pPr>
      <w:r w:rsidRPr="00AF352D">
        <w:rPr>
          <w:rFonts w:ascii="Tahoma" w:hAnsi="Tahoma" w:cs="Tahoma"/>
          <w:sz w:val="24"/>
          <w:szCs w:val="24"/>
          <w:u w:val="single"/>
          <w:shd w:val="clear" w:color="auto" w:fill="FFFFFF"/>
        </w:rPr>
        <w:t>9. ročník:</w:t>
      </w:r>
      <w:r w:rsidRPr="00AF352D">
        <w:rPr>
          <w:rFonts w:ascii="Tahoma" w:hAnsi="Tahoma" w:cs="Tahoma"/>
          <w:sz w:val="24"/>
          <w:szCs w:val="24"/>
          <w:shd w:val="clear" w:color="auto" w:fill="FFFFFF"/>
        </w:rPr>
        <w:t xml:space="preserve"> </w:t>
      </w:r>
      <w:r w:rsidRPr="00AF352D">
        <w:rPr>
          <w:rFonts w:ascii="Tahoma" w:hAnsi="Tahoma" w:cs="Tahoma"/>
          <w:b/>
          <w:sz w:val="24"/>
          <w:szCs w:val="24"/>
          <w:shd w:val="clear" w:color="auto" w:fill="FFFFFF"/>
        </w:rPr>
        <w:t>Elektřina a magnetizmus</w:t>
      </w:r>
      <w:r w:rsidRPr="00AF352D">
        <w:rPr>
          <w:rFonts w:ascii="Tahoma" w:hAnsi="Tahoma" w:cs="Tahoma"/>
          <w:sz w:val="24"/>
          <w:szCs w:val="24"/>
          <w:shd w:val="clear" w:color="auto" w:fill="FFFFFF"/>
        </w:rPr>
        <w:t xml:space="preserve"> (Elektromagnetická indukce)</w:t>
      </w:r>
    </w:p>
    <w:p w:rsidR="00B0212A" w:rsidRPr="00AF352D" w:rsidRDefault="00B0212A" w:rsidP="00B82508">
      <w:pPr>
        <w:rPr>
          <w:rFonts w:ascii="Tahoma" w:hAnsi="Tahoma" w:cs="Tahoma"/>
          <w:sz w:val="24"/>
          <w:szCs w:val="24"/>
          <w:shd w:val="clear" w:color="auto" w:fill="FFFFFF"/>
        </w:rPr>
      </w:pPr>
    </w:p>
    <w:p w:rsidR="00B82508" w:rsidRPr="002A309C" w:rsidRDefault="00AF352D">
      <w:pPr>
        <w:rPr>
          <w:rFonts w:ascii="Tahoma" w:hAnsi="Tahoma" w:cs="Tahoma"/>
          <w:sz w:val="28"/>
          <w:szCs w:val="28"/>
        </w:rPr>
      </w:pPr>
      <w:r w:rsidRPr="002A309C">
        <w:rPr>
          <w:rFonts w:ascii="Tahoma" w:hAnsi="Tahoma" w:cs="Tahoma"/>
          <w:sz w:val="28"/>
          <w:szCs w:val="28"/>
        </w:rPr>
        <w:t>Žákovské pokusy (6.ročník)</w:t>
      </w:r>
    </w:p>
    <w:p w:rsidR="00B0212A" w:rsidRPr="00AF352D" w:rsidRDefault="00B0212A" w:rsidP="00B0212A">
      <w:pPr>
        <w:pStyle w:val="ListParagraph"/>
        <w:numPr>
          <w:ilvl w:val="0"/>
          <w:numId w:val="1"/>
        </w:numPr>
        <w:rPr>
          <w:rFonts w:ascii="Tahoma" w:hAnsi="Tahoma" w:cs="Tahoma"/>
          <w:b/>
          <w:sz w:val="24"/>
          <w:szCs w:val="24"/>
        </w:rPr>
      </w:pPr>
      <w:r w:rsidRPr="00AF352D">
        <w:rPr>
          <w:rFonts w:ascii="Tahoma" w:hAnsi="Tahoma" w:cs="Tahoma"/>
          <w:b/>
          <w:sz w:val="24"/>
          <w:szCs w:val="24"/>
        </w:rPr>
        <w:t>Zjišťování, co se přitahuje k magnetu a kam se předměty nejvíc přitahují.</w:t>
      </w:r>
    </w:p>
    <w:p w:rsidR="00B0212A" w:rsidRPr="00AF352D" w:rsidRDefault="00B0212A" w:rsidP="00B0212A">
      <w:pPr>
        <w:pStyle w:val="ListParagraph"/>
        <w:rPr>
          <w:rFonts w:ascii="Tahoma" w:hAnsi="Tahoma" w:cs="Tahoma"/>
          <w:sz w:val="24"/>
          <w:szCs w:val="24"/>
        </w:rPr>
      </w:pPr>
      <w:r w:rsidRPr="00AF352D">
        <w:rPr>
          <w:rFonts w:ascii="Tahoma" w:hAnsi="Tahoma" w:cs="Tahoma"/>
          <w:sz w:val="24"/>
          <w:szCs w:val="24"/>
          <w:u w:val="single"/>
        </w:rPr>
        <w:t>Pomůcky do dvojic:</w:t>
      </w:r>
      <w:r w:rsidRPr="00AF352D">
        <w:rPr>
          <w:rFonts w:ascii="Tahoma" w:hAnsi="Tahoma" w:cs="Tahoma"/>
          <w:sz w:val="24"/>
          <w:szCs w:val="24"/>
        </w:rPr>
        <w:t xml:space="preserve"> dva kusy magnetu (2 velké, nebo i dva různé – dle možností školy), </w:t>
      </w:r>
    </w:p>
    <w:p w:rsidR="00B0212A" w:rsidRPr="00AF352D" w:rsidRDefault="00B0212A" w:rsidP="00B0212A">
      <w:pPr>
        <w:pStyle w:val="ListParagraph"/>
        <w:rPr>
          <w:rFonts w:ascii="Tahoma" w:hAnsi="Tahoma" w:cs="Tahoma"/>
          <w:sz w:val="24"/>
          <w:szCs w:val="24"/>
        </w:rPr>
      </w:pPr>
      <w:r w:rsidRPr="00AF352D">
        <w:rPr>
          <w:rFonts w:ascii="Tahoma" w:hAnsi="Tahoma" w:cs="Tahoma"/>
          <w:sz w:val="24"/>
          <w:szCs w:val="24"/>
        </w:rPr>
        <w:t>drobné předměty z různých kovů (Fe</w:t>
      </w:r>
      <w:r w:rsidR="00B1139A" w:rsidRPr="00AF352D">
        <w:rPr>
          <w:rFonts w:ascii="Tahoma" w:hAnsi="Tahoma" w:cs="Tahoma"/>
          <w:sz w:val="24"/>
          <w:szCs w:val="24"/>
        </w:rPr>
        <w:t xml:space="preserve"> – hřebíky nebo špendlíky</w:t>
      </w:r>
      <w:r w:rsidRPr="00AF352D">
        <w:rPr>
          <w:rFonts w:ascii="Tahoma" w:hAnsi="Tahoma" w:cs="Tahoma"/>
          <w:sz w:val="24"/>
          <w:szCs w:val="24"/>
        </w:rPr>
        <w:t>, Al, Zn, Cu, mosaz</w:t>
      </w:r>
      <w:r w:rsidR="00B1139A" w:rsidRPr="00AF352D">
        <w:rPr>
          <w:rFonts w:ascii="Tahoma" w:hAnsi="Tahoma" w:cs="Tahoma"/>
          <w:sz w:val="24"/>
          <w:szCs w:val="24"/>
        </w:rPr>
        <w:t xml:space="preserve"> - hřebíčky</w:t>
      </w:r>
      <w:r w:rsidRPr="00AF352D">
        <w:rPr>
          <w:rFonts w:ascii="Tahoma" w:hAnsi="Tahoma" w:cs="Tahoma"/>
          <w:sz w:val="24"/>
          <w:szCs w:val="24"/>
        </w:rPr>
        <w:t xml:space="preserve"> ...).</w:t>
      </w:r>
    </w:p>
    <w:p w:rsidR="00B0212A" w:rsidRPr="00AF352D" w:rsidRDefault="00B0212A" w:rsidP="00B0212A">
      <w:pPr>
        <w:pStyle w:val="ListParagraph"/>
        <w:rPr>
          <w:rFonts w:ascii="Tahoma" w:hAnsi="Tahoma" w:cs="Tahoma"/>
          <w:sz w:val="24"/>
          <w:szCs w:val="24"/>
        </w:rPr>
      </w:pPr>
      <w:r w:rsidRPr="00AF352D">
        <w:rPr>
          <w:rFonts w:ascii="Tahoma" w:hAnsi="Tahoma" w:cs="Tahoma"/>
          <w:sz w:val="24"/>
          <w:szCs w:val="24"/>
        </w:rPr>
        <w:t>Cílem je zjistit, které kovy reagují na magnet. Žáci zjistí že pouze železo. Doplníme informací, že taky Co a Ni.</w:t>
      </w:r>
    </w:p>
    <w:p w:rsidR="00B0212A" w:rsidRPr="00AF352D" w:rsidRDefault="00B0212A" w:rsidP="00B0212A">
      <w:pPr>
        <w:pStyle w:val="ListParagraph"/>
        <w:rPr>
          <w:rFonts w:ascii="Tahoma" w:hAnsi="Tahoma" w:cs="Tahoma"/>
          <w:sz w:val="24"/>
          <w:szCs w:val="24"/>
        </w:rPr>
      </w:pPr>
      <w:r w:rsidRPr="00AF352D">
        <w:rPr>
          <w:rFonts w:ascii="Tahoma" w:hAnsi="Tahoma" w:cs="Tahoma"/>
          <w:sz w:val="24"/>
          <w:szCs w:val="24"/>
        </w:rPr>
        <w:t xml:space="preserve">Při zjišťování, kde se špendlíky zachytávají, zjistí, že jsou to jen určitá místa magnetů. Vyzkoušíme dlouhé školní magnety </w:t>
      </w:r>
      <w:r w:rsidR="00B1139A" w:rsidRPr="00AF352D">
        <w:rPr>
          <w:rFonts w:ascii="Tahoma" w:hAnsi="Tahoma" w:cs="Tahoma"/>
          <w:sz w:val="24"/>
          <w:szCs w:val="24"/>
        </w:rPr>
        <w:t>–</w:t>
      </w:r>
      <w:r w:rsidRPr="00AF352D">
        <w:rPr>
          <w:rFonts w:ascii="Tahoma" w:hAnsi="Tahoma" w:cs="Tahoma"/>
          <w:sz w:val="24"/>
          <w:szCs w:val="24"/>
        </w:rPr>
        <w:t xml:space="preserve"> </w:t>
      </w:r>
      <w:r w:rsidR="00B1139A" w:rsidRPr="00AF352D">
        <w:rPr>
          <w:rFonts w:ascii="Tahoma" w:hAnsi="Tahoma" w:cs="Tahoma"/>
          <w:sz w:val="24"/>
          <w:szCs w:val="24"/>
        </w:rPr>
        <w:t>pouze okraje. Ty pojmenujeme póly. Zavedeme pojem severní a jižní pól, jejich anglické značení a pojem netečné pásmo.</w:t>
      </w:r>
    </w:p>
    <w:p w:rsidR="00B1139A" w:rsidRPr="00AF352D" w:rsidRDefault="00B1139A" w:rsidP="00B0212A">
      <w:pPr>
        <w:pStyle w:val="ListParagraph"/>
        <w:rPr>
          <w:rFonts w:ascii="Tahoma" w:hAnsi="Tahoma" w:cs="Tahoma"/>
          <w:sz w:val="24"/>
          <w:szCs w:val="24"/>
          <w:u w:val="single"/>
        </w:rPr>
      </w:pPr>
      <w:r w:rsidRPr="00AF352D">
        <w:rPr>
          <w:rFonts w:ascii="Tahoma" w:hAnsi="Tahoma" w:cs="Tahoma"/>
          <w:sz w:val="24"/>
          <w:szCs w:val="24"/>
          <w:u w:val="single"/>
        </w:rPr>
        <w:t>Vše pečlivě zaznamenáme do sešitu.</w:t>
      </w:r>
    </w:p>
    <w:p w:rsidR="00B1139A" w:rsidRPr="00AF352D" w:rsidRDefault="00B1139A" w:rsidP="00B1139A">
      <w:pPr>
        <w:pStyle w:val="ListParagraph"/>
        <w:numPr>
          <w:ilvl w:val="0"/>
          <w:numId w:val="1"/>
        </w:numPr>
        <w:rPr>
          <w:rFonts w:ascii="Tahoma" w:hAnsi="Tahoma" w:cs="Tahoma"/>
          <w:b/>
          <w:sz w:val="24"/>
          <w:szCs w:val="24"/>
        </w:rPr>
      </w:pPr>
      <w:r w:rsidRPr="00AF352D">
        <w:rPr>
          <w:rFonts w:ascii="Tahoma" w:hAnsi="Tahoma" w:cs="Tahoma"/>
          <w:b/>
          <w:sz w:val="24"/>
          <w:szCs w:val="24"/>
        </w:rPr>
        <w:t>Úkol: Kolik magnet udrží špendlíku napojovaných na sobě jako řetěz.</w:t>
      </w:r>
    </w:p>
    <w:p w:rsidR="00B1139A" w:rsidRPr="00AF352D" w:rsidRDefault="00B1139A" w:rsidP="00B1139A">
      <w:pPr>
        <w:pStyle w:val="ListParagraph"/>
        <w:rPr>
          <w:rFonts w:ascii="Tahoma" w:hAnsi="Tahoma" w:cs="Tahoma"/>
          <w:sz w:val="24"/>
          <w:szCs w:val="24"/>
        </w:rPr>
      </w:pPr>
      <w:r w:rsidRPr="00AF352D">
        <w:rPr>
          <w:rFonts w:ascii="Tahoma" w:hAnsi="Tahoma" w:cs="Tahoma"/>
          <w:sz w:val="24"/>
          <w:szCs w:val="24"/>
          <w:u w:val="single"/>
        </w:rPr>
        <w:t>Pomůcky (dvojice):</w:t>
      </w:r>
      <w:r w:rsidRPr="00AF352D">
        <w:rPr>
          <w:rFonts w:ascii="Tahoma" w:hAnsi="Tahoma" w:cs="Tahoma"/>
          <w:sz w:val="24"/>
          <w:szCs w:val="24"/>
        </w:rPr>
        <w:t xml:space="preserve"> dlouhý magnet, krabička se špendlíky</w:t>
      </w:r>
    </w:p>
    <w:p w:rsidR="00B1139A" w:rsidRPr="00AF352D" w:rsidRDefault="00B1139A" w:rsidP="00B1139A">
      <w:pPr>
        <w:pStyle w:val="ListParagraph"/>
        <w:rPr>
          <w:rFonts w:ascii="Tahoma" w:hAnsi="Tahoma" w:cs="Tahoma"/>
          <w:sz w:val="24"/>
          <w:szCs w:val="24"/>
        </w:rPr>
      </w:pPr>
      <w:r w:rsidRPr="00AF352D">
        <w:rPr>
          <w:rFonts w:ascii="Tahoma" w:hAnsi="Tahoma" w:cs="Tahoma"/>
          <w:sz w:val="24"/>
          <w:szCs w:val="24"/>
        </w:rPr>
        <w:t>Žáci využijí okraj magnetu – pól je nejsilnější, špendlíky napojují na sebe.</w:t>
      </w:r>
    </w:p>
    <w:p w:rsidR="00B1139A" w:rsidRPr="00AF352D" w:rsidRDefault="00B1139A" w:rsidP="00B1139A">
      <w:pPr>
        <w:pStyle w:val="ListParagraph"/>
        <w:rPr>
          <w:rFonts w:ascii="Tahoma" w:hAnsi="Tahoma" w:cs="Tahoma"/>
          <w:sz w:val="24"/>
          <w:szCs w:val="24"/>
        </w:rPr>
      </w:pPr>
      <w:r w:rsidRPr="00AF352D">
        <w:rPr>
          <w:rFonts w:ascii="Tahoma" w:hAnsi="Tahoma" w:cs="Tahoma"/>
          <w:sz w:val="24"/>
          <w:szCs w:val="24"/>
        </w:rPr>
        <w:t>Po vyhlášení výtězné dvojice ukážeme dětem, co se stane, když od horního špendlíku opatrně oddělíme magnet. Většinou příjdou na to, že se špendlíky zmagnetovaly.</w:t>
      </w:r>
    </w:p>
    <w:p w:rsidR="00B1139A" w:rsidRPr="00AF352D" w:rsidRDefault="00B1139A" w:rsidP="00B1139A">
      <w:pPr>
        <w:pStyle w:val="ListParagraph"/>
        <w:rPr>
          <w:rFonts w:ascii="Tahoma" w:hAnsi="Tahoma" w:cs="Tahoma"/>
          <w:sz w:val="24"/>
          <w:szCs w:val="24"/>
        </w:rPr>
      </w:pPr>
      <w:r w:rsidRPr="00AF352D">
        <w:rPr>
          <w:rFonts w:ascii="Tahoma" w:hAnsi="Tahoma" w:cs="Tahoma"/>
          <w:sz w:val="24"/>
          <w:szCs w:val="24"/>
          <w:u w:val="single"/>
        </w:rPr>
        <w:t>Do sešitu:</w:t>
      </w:r>
      <w:r w:rsidRPr="00AF352D">
        <w:rPr>
          <w:rFonts w:ascii="Tahoma" w:hAnsi="Tahoma" w:cs="Tahoma"/>
          <w:sz w:val="24"/>
          <w:szCs w:val="24"/>
        </w:rPr>
        <w:t xml:space="preserve"> Zakreslíme magnet s několika špendlíky a doplníme k nim vytvořené póly na špendlících.</w:t>
      </w:r>
    </w:p>
    <w:p w:rsidR="00CC3135" w:rsidRPr="00AF352D" w:rsidRDefault="00CC3135" w:rsidP="00CC3135">
      <w:pPr>
        <w:pStyle w:val="ListParagraph"/>
        <w:numPr>
          <w:ilvl w:val="0"/>
          <w:numId w:val="1"/>
        </w:numPr>
        <w:rPr>
          <w:rFonts w:ascii="Tahoma" w:hAnsi="Tahoma" w:cs="Tahoma"/>
          <w:b/>
          <w:sz w:val="24"/>
          <w:szCs w:val="24"/>
        </w:rPr>
      </w:pPr>
      <w:r w:rsidRPr="00AF352D">
        <w:rPr>
          <w:rFonts w:ascii="Tahoma" w:hAnsi="Tahoma" w:cs="Tahoma"/>
          <w:b/>
          <w:sz w:val="24"/>
          <w:szCs w:val="24"/>
        </w:rPr>
        <w:t>Vzájemné působení dvou magnetů</w:t>
      </w:r>
    </w:p>
    <w:p w:rsidR="00CC3135" w:rsidRPr="00AF352D" w:rsidRDefault="00CC3135" w:rsidP="00CC3135">
      <w:pPr>
        <w:pStyle w:val="ListParagraph"/>
        <w:rPr>
          <w:rFonts w:ascii="Tahoma" w:hAnsi="Tahoma" w:cs="Tahoma"/>
          <w:sz w:val="24"/>
          <w:szCs w:val="24"/>
        </w:rPr>
      </w:pPr>
      <w:r w:rsidRPr="00AF352D">
        <w:rPr>
          <w:rFonts w:ascii="Tahoma" w:hAnsi="Tahoma" w:cs="Tahoma"/>
          <w:sz w:val="24"/>
          <w:szCs w:val="24"/>
          <w:u w:val="single"/>
        </w:rPr>
        <w:t>Pomůcky:</w:t>
      </w:r>
      <w:r w:rsidRPr="00AF352D">
        <w:rPr>
          <w:rFonts w:ascii="Tahoma" w:hAnsi="Tahoma" w:cs="Tahoma"/>
          <w:sz w:val="24"/>
          <w:szCs w:val="24"/>
        </w:rPr>
        <w:t xml:space="preserve"> 2x dlouhý školní magnet s barevným značením pólů. Tady není vhodné používat malé magnety a už vůbec ne neodymové magnety, které jsou křehké.</w:t>
      </w:r>
    </w:p>
    <w:p w:rsidR="00CC3135" w:rsidRPr="00AF352D" w:rsidRDefault="00CC3135" w:rsidP="00CC3135">
      <w:pPr>
        <w:pStyle w:val="ListParagraph"/>
        <w:rPr>
          <w:rFonts w:ascii="Tahoma" w:hAnsi="Tahoma" w:cs="Tahoma"/>
          <w:sz w:val="24"/>
          <w:szCs w:val="24"/>
          <w:u w:val="single"/>
        </w:rPr>
      </w:pPr>
      <w:r w:rsidRPr="00AF352D">
        <w:rPr>
          <w:rFonts w:ascii="Tahoma" w:hAnsi="Tahoma" w:cs="Tahoma"/>
          <w:sz w:val="24"/>
          <w:szCs w:val="24"/>
          <w:u w:val="single"/>
        </w:rPr>
        <w:t>Pozorování zaznamenáme do sešitu</w:t>
      </w:r>
    </w:p>
    <w:p w:rsidR="004B04C6" w:rsidRPr="00AF352D" w:rsidRDefault="004B04C6" w:rsidP="004B04C6">
      <w:pPr>
        <w:pStyle w:val="ListParagraph"/>
        <w:numPr>
          <w:ilvl w:val="0"/>
          <w:numId w:val="1"/>
        </w:numPr>
        <w:rPr>
          <w:rFonts w:ascii="Tahoma" w:hAnsi="Tahoma" w:cs="Tahoma"/>
          <w:b/>
          <w:sz w:val="24"/>
          <w:szCs w:val="24"/>
        </w:rPr>
      </w:pPr>
      <w:r w:rsidRPr="00AF352D">
        <w:rPr>
          <w:rFonts w:ascii="Tahoma" w:hAnsi="Tahoma" w:cs="Tahoma"/>
          <w:b/>
          <w:sz w:val="24"/>
          <w:szCs w:val="24"/>
        </w:rPr>
        <w:t>Působení magnetického pole přes neželezná tělesa</w:t>
      </w:r>
    </w:p>
    <w:p w:rsidR="004B04C6" w:rsidRPr="00AF352D" w:rsidRDefault="004B04C6" w:rsidP="004B04C6">
      <w:pPr>
        <w:pStyle w:val="ListParagraph"/>
        <w:rPr>
          <w:rFonts w:ascii="Tahoma" w:hAnsi="Tahoma" w:cs="Tahoma"/>
          <w:sz w:val="24"/>
          <w:szCs w:val="24"/>
        </w:rPr>
      </w:pPr>
      <w:r w:rsidRPr="00AF352D">
        <w:rPr>
          <w:rFonts w:ascii="Tahoma" w:hAnsi="Tahoma" w:cs="Tahoma"/>
          <w:sz w:val="24"/>
          <w:szCs w:val="24"/>
        </w:rPr>
        <w:t xml:space="preserve">Žáci vyzkouší, zda magnet přitáhne špendlík přes sešit, lavici, přes ruku .... Upozorněte je, že magnet může věci přitahovat bez toho, aby se jich dotýkal. </w:t>
      </w:r>
      <w:r w:rsidR="00904B48" w:rsidRPr="00AF352D">
        <w:rPr>
          <w:rFonts w:ascii="Tahoma" w:hAnsi="Tahoma" w:cs="Tahoma"/>
          <w:sz w:val="24"/>
          <w:szCs w:val="24"/>
        </w:rPr>
        <w:t>Pokud ale vzdálenost zvětšíme síla rychle slábne.</w:t>
      </w:r>
    </w:p>
    <w:p w:rsidR="00CC3135" w:rsidRPr="00AF352D" w:rsidRDefault="00CC3135" w:rsidP="00CC3135">
      <w:pPr>
        <w:rPr>
          <w:rFonts w:ascii="Tahoma" w:hAnsi="Tahoma" w:cs="Tahoma"/>
          <w:sz w:val="24"/>
          <w:szCs w:val="24"/>
        </w:rPr>
      </w:pPr>
      <w:r w:rsidRPr="00AF352D">
        <w:rPr>
          <w:rFonts w:ascii="Tahoma" w:hAnsi="Tahoma" w:cs="Tahoma"/>
          <w:b/>
          <w:sz w:val="24"/>
          <w:szCs w:val="24"/>
        </w:rPr>
        <w:t>Znázorňování magnetického pole</w:t>
      </w:r>
      <w:r w:rsidRPr="00AF352D">
        <w:rPr>
          <w:rFonts w:ascii="Tahoma" w:hAnsi="Tahoma" w:cs="Tahoma"/>
          <w:sz w:val="24"/>
          <w:szCs w:val="24"/>
        </w:rPr>
        <w:t xml:space="preserve"> – </w:t>
      </w:r>
      <w:r w:rsidRPr="00AF352D">
        <w:rPr>
          <w:rFonts w:ascii="Tahoma" w:hAnsi="Tahoma" w:cs="Tahoma"/>
          <w:sz w:val="24"/>
          <w:szCs w:val="24"/>
          <w:u w:val="single"/>
        </w:rPr>
        <w:t>učitelský experiment</w:t>
      </w:r>
      <w:r w:rsidRPr="00AF352D">
        <w:rPr>
          <w:rFonts w:ascii="Tahoma" w:hAnsi="Tahoma" w:cs="Tahoma"/>
          <w:sz w:val="24"/>
          <w:szCs w:val="24"/>
        </w:rPr>
        <w:t xml:space="preserve"> – promítat pro možnost pozorování žáky</w:t>
      </w:r>
    </w:p>
    <w:p w:rsidR="00CC3135" w:rsidRPr="00AF352D" w:rsidRDefault="00CC3135" w:rsidP="00CC3135">
      <w:pPr>
        <w:rPr>
          <w:rFonts w:ascii="Tahoma" w:hAnsi="Tahoma" w:cs="Tahoma"/>
          <w:sz w:val="24"/>
          <w:szCs w:val="24"/>
        </w:rPr>
      </w:pPr>
      <w:r w:rsidRPr="00AF352D">
        <w:rPr>
          <w:rFonts w:ascii="Tahoma" w:hAnsi="Tahoma" w:cs="Tahoma"/>
          <w:sz w:val="24"/>
          <w:szCs w:val="24"/>
          <w:u w:val="single"/>
        </w:rPr>
        <w:t>Pomůcky</w:t>
      </w:r>
      <w:r w:rsidRPr="00AF352D">
        <w:rPr>
          <w:rFonts w:ascii="Tahoma" w:hAnsi="Tahoma" w:cs="Tahoma"/>
          <w:sz w:val="24"/>
          <w:szCs w:val="24"/>
        </w:rPr>
        <w:t>: železné piliny (unimagnet), průhledné plastové, dva magnety. Při použití kamery to může být i na karton nebo čtvrtku.</w:t>
      </w:r>
    </w:p>
    <w:p w:rsidR="00CC3135" w:rsidRPr="00AF352D" w:rsidRDefault="004B04C6" w:rsidP="00CC3135">
      <w:pPr>
        <w:rPr>
          <w:rFonts w:ascii="Tahoma" w:hAnsi="Tahoma" w:cs="Tahoma"/>
          <w:b/>
          <w:sz w:val="24"/>
          <w:szCs w:val="24"/>
        </w:rPr>
      </w:pPr>
      <w:r w:rsidRPr="00AF352D">
        <w:rPr>
          <w:rFonts w:ascii="Tahoma" w:hAnsi="Tahoma" w:cs="Tahoma"/>
          <w:b/>
          <w:sz w:val="24"/>
          <w:szCs w:val="24"/>
        </w:rPr>
        <w:lastRenderedPageBreak/>
        <w:t>Další možnosti z</w:t>
      </w:r>
      <w:r w:rsidR="00CC3135" w:rsidRPr="00AF352D">
        <w:rPr>
          <w:rFonts w:ascii="Tahoma" w:hAnsi="Tahoma" w:cs="Tahoma"/>
          <w:b/>
          <w:sz w:val="24"/>
          <w:szCs w:val="24"/>
        </w:rPr>
        <w:t xml:space="preserve">viditelňování magnetického pole: </w:t>
      </w:r>
    </w:p>
    <w:p w:rsidR="00CC3135" w:rsidRPr="00AF352D" w:rsidRDefault="004B04C6" w:rsidP="004B04C6">
      <w:pPr>
        <w:pStyle w:val="Heading1"/>
        <w:numPr>
          <w:ilvl w:val="0"/>
          <w:numId w:val="2"/>
        </w:numPr>
        <w:shd w:val="clear" w:color="auto" w:fill="FFFFFF"/>
        <w:spacing w:before="0" w:beforeAutospacing="0" w:after="0" w:afterAutospacing="0"/>
        <w:rPr>
          <w:rFonts w:ascii="Tahoma" w:hAnsi="Tahoma" w:cs="Tahoma"/>
          <w:b w:val="0"/>
          <w:color w:val="0F0F0F"/>
          <w:sz w:val="24"/>
          <w:szCs w:val="24"/>
        </w:rPr>
      </w:pPr>
      <w:r w:rsidRPr="00AF352D">
        <w:rPr>
          <w:rFonts w:ascii="Tahoma" w:hAnsi="Tahoma" w:cs="Tahoma"/>
          <w:b w:val="0"/>
          <w:color w:val="0F0F0F"/>
          <w:sz w:val="24"/>
          <w:szCs w:val="24"/>
        </w:rPr>
        <w:t>Senzorová fólie Flux detektor 75 × 75 mm (105,-Kč – unimagnet)</w:t>
      </w:r>
    </w:p>
    <w:p w:rsidR="00CC3135" w:rsidRPr="00AF352D" w:rsidRDefault="00CC3135" w:rsidP="004B04C6">
      <w:pPr>
        <w:pStyle w:val="ListParagraph"/>
        <w:numPr>
          <w:ilvl w:val="0"/>
          <w:numId w:val="2"/>
        </w:numPr>
        <w:spacing w:after="0"/>
        <w:rPr>
          <w:rFonts w:ascii="Tahoma" w:hAnsi="Tahoma" w:cs="Tahoma"/>
          <w:sz w:val="24"/>
          <w:szCs w:val="24"/>
        </w:rPr>
      </w:pPr>
      <w:r w:rsidRPr="00AF352D">
        <w:rPr>
          <w:rFonts w:ascii="Tahoma" w:hAnsi="Tahoma" w:cs="Tahoma"/>
          <w:sz w:val="24"/>
          <w:szCs w:val="24"/>
        </w:rPr>
        <w:t xml:space="preserve">Ferrofluid </w:t>
      </w:r>
      <w:r w:rsidR="004B04C6" w:rsidRPr="00AF352D">
        <w:rPr>
          <w:rFonts w:ascii="Tahoma" w:hAnsi="Tahoma" w:cs="Tahoma"/>
          <w:sz w:val="24"/>
          <w:szCs w:val="24"/>
        </w:rPr>
        <w:t>(magneti</w:t>
      </w:r>
      <w:r w:rsidRPr="00AF352D">
        <w:rPr>
          <w:rFonts w:ascii="Tahoma" w:hAnsi="Tahoma" w:cs="Tahoma"/>
          <w:sz w:val="24"/>
          <w:szCs w:val="24"/>
        </w:rPr>
        <w:t>cká kapalina)</w:t>
      </w:r>
      <w:r w:rsidR="004B04C6" w:rsidRPr="00AF352D">
        <w:rPr>
          <w:rFonts w:ascii="Tahoma" w:hAnsi="Tahoma" w:cs="Tahoma"/>
          <w:sz w:val="24"/>
          <w:szCs w:val="24"/>
        </w:rPr>
        <w:t xml:space="preserve"> 10ml = 240 Kč - unimagnet</w:t>
      </w:r>
    </w:p>
    <w:p w:rsidR="00CC3135" w:rsidRPr="00AF352D" w:rsidRDefault="00CC3135" w:rsidP="004B04C6">
      <w:pPr>
        <w:pStyle w:val="ListParagraph"/>
        <w:numPr>
          <w:ilvl w:val="0"/>
          <w:numId w:val="2"/>
        </w:numPr>
        <w:spacing w:after="0"/>
        <w:rPr>
          <w:rFonts w:ascii="Tahoma" w:hAnsi="Tahoma" w:cs="Tahoma"/>
          <w:sz w:val="24"/>
          <w:szCs w:val="24"/>
        </w:rPr>
      </w:pPr>
      <w:r w:rsidRPr="00AF352D">
        <w:rPr>
          <w:rFonts w:ascii="Tahoma" w:hAnsi="Tahoma" w:cs="Tahoma"/>
          <w:sz w:val="24"/>
          <w:szCs w:val="24"/>
        </w:rPr>
        <w:t>Velké množství malých kompasů (zelené sady kompasů – pokud máte)</w:t>
      </w:r>
    </w:p>
    <w:p w:rsidR="004B04C6" w:rsidRPr="00AF352D" w:rsidRDefault="004B04C6" w:rsidP="004B04C6">
      <w:pPr>
        <w:pStyle w:val="ListParagraph"/>
        <w:spacing w:after="0"/>
        <w:rPr>
          <w:rFonts w:ascii="Tahoma" w:hAnsi="Tahoma" w:cs="Tahoma"/>
          <w:sz w:val="24"/>
          <w:szCs w:val="24"/>
        </w:rPr>
      </w:pPr>
    </w:p>
    <w:p w:rsidR="004B04C6" w:rsidRPr="00AF352D" w:rsidRDefault="004B04C6" w:rsidP="004B04C6">
      <w:pPr>
        <w:pStyle w:val="ListParagraph"/>
        <w:numPr>
          <w:ilvl w:val="0"/>
          <w:numId w:val="1"/>
        </w:numPr>
        <w:spacing w:after="0"/>
        <w:rPr>
          <w:rFonts w:ascii="Tahoma" w:hAnsi="Tahoma" w:cs="Tahoma"/>
          <w:b/>
          <w:sz w:val="24"/>
          <w:szCs w:val="24"/>
        </w:rPr>
      </w:pPr>
      <w:r w:rsidRPr="00AF352D">
        <w:rPr>
          <w:rFonts w:ascii="Tahoma" w:hAnsi="Tahoma" w:cs="Tahoma"/>
          <w:b/>
          <w:sz w:val="24"/>
          <w:szCs w:val="24"/>
        </w:rPr>
        <w:t>Práce s kompasem (buzolou) – orientace v místnosti, určování světových stran</w:t>
      </w:r>
    </w:p>
    <w:p w:rsidR="004B04C6" w:rsidRPr="00AF352D" w:rsidRDefault="004B04C6" w:rsidP="004B04C6">
      <w:pPr>
        <w:pStyle w:val="ListParagraph"/>
        <w:spacing w:after="0"/>
        <w:rPr>
          <w:rFonts w:ascii="Tahoma" w:hAnsi="Tahoma" w:cs="Tahoma"/>
          <w:sz w:val="24"/>
          <w:szCs w:val="24"/>
        </w:rPr>
      </w:pPr>
      <w:r w:rsidRPr="00AF352D">
        <w:rPr>
          <w:rFonts w:ascii="Tahoma" w:hAnsi="Tahoma" w:cs="Tahoma"/>
          <w:b/>
          <w:sz w:val="24"/>
          <w:szCs w:val="24"/>
        </w:rPr>
        <w:t>Poznámka</w:t>
      </w:r>
      <w:r w:rsidRPr="00AF352D">
        <w:rPr>
          <w:rFonts w:ascii="Tahoma" w:hAnsi="Tahoma" w:cs="Tahoma"/>
          <w:sz w:val="24"/>
          <w:szCs w:val="24"/>
        </w:rPr>
        <w:t>: Je nutné žáky upozornit na problémy s předměty, které mohou střelky ovlivnit – např. železné části lavic. Je nutné se podívat na spodní část lavice – trubky, šrouby apod.</w:t>
      </w:r>
    </w:p>
    <w:p w:rsidR="00904B48" w:rsidRPr="00AF352D" w:rsidRDefault="00904B48" w:rsidP="004B04C6">
      <w:pPr>
        <w:pStyle w:val="ListParagraph"/>
        <w:spacing w:after="0"/>
        <w:rPr>
          <w:rFonts w:ascii="Tahoma" w:hAnsi="Tahoma" w:cs="Tahoma"/>
          <w:sz w:val="24"/>
          <w:szCs w:val="24"/>
        </w:rPr>
      </w:pPr>
    </w:p>
    <w:p w:rsidR="00904B48" w:rsidRPr="00AF352D" w:rsidRDefault="00904B48" w:rsidP="004B04C6">
      <w:pPr>
        <w:pStyle w:val="ListParagraph"/>
        <w:spacing w:after="0"/>
        <w:rPr>
          <w:rFonts w:ascii="Tahoma" w:hAnsi="Tahoma" w:cs="Tahoma"/>
          <w:sz w:val="24"/>
          <w:szCs w:val="24"/>
        </w:rPr>
      </w:pPr>
      <w:r w:rsidRPr="00AF352D">
        <w:rPr>
          <w:rFonts w:ascii="Tahoma" w:hAnsi="Tahoma" w:cs="Tahoma"/>
          <w:sz w:val="24"/>
          <w:szCs w:val="24"/>
        </w:rPr>
        <w:t>Po tom, co žáci určí světové strany jim prozradíme, kde se nachází magnetické póly naši planety.</w:t>
      </w:r>
    </w:p>
    <w:p w:rsidR="00904B48" w:rsidRPr="00AF352D" w:rsidRDefault="00904B48" w:rsidP="004B04C6">
      <w:pPr>
        <w:pStyle w:val="ListParagraph"/>
        <w:spacing w:after="0"/>
        <w:rPr>
          <w:rFonts w:ascii="Tahoma" w:hAnsi="Tahoma" w:cs="Tahoma"/>
          <w:sz w:val="24"/>
          <w:szCs w:val="24"/>
        </w:rPr>
      </w:pPr>
      <w:r w:rsidRPr="00AF352D">
        <w:rPr>
          <w:rFonts w:ascii="Tahoma" w:hAnsi="Tahoma" w:cs="Tahoma"/>
          <w:sz w:val="24"/>
          <w:szCs w:val="24"/>
        </w:rPr>
        <w:t>Protože Země není tyčový magnet, ale kulatý, nemá póly na malých plochách, ale jsou velmi velké. Pod námi se nachází jižní magnetický pól. Tady je dobré mít udělaný magnetický model naší planety.</w:t>
      </w:r>
    </w:p>
    <w:p w:rsidR="00904B48" w:rsidRPr="00AF352D" w:rsidRDefault="00904B48" w:rsidP="004B04C6">
      <w:pPr>
        <w:pStyle w:val="ListParagraph"/>
        <w:spacing w:after="0"/>
        <w:rPr>
          <w:rFonts w:ascii="Tahoma" w:hAnsi="Tahoma" w:cs="Tahoma"/>
          <w:sz w:val="24"/>
          <w:szCs w:val="24"/>
        </w:rPr>
      </w:pPr>
    </w:p>
    <w:p w:rsidR="00904B48" w:rsidRPr="00AF352D" w:rsidRDefault="00904B48" w:rsidP="00904B48">
      <w:pPr>
        <w:pStyle w:val="ListParagraph"/>
        <w:numPr>
          <w:ilvl w:val="0"/>
          <w:numId w:val="1"/>
        </w:numPr>
        <w:spacing w:after="0"/>
        <w:rPr>
          <w:rFonts w:ascii="Tahoma" w:hAnsi="Tahoma" w:cs="Tahoma"/>
          <w:b/>
          <w:sz w:val="24"/>
          <w:szCs w:val="24"/>
        </w:rPr>
      </w:pPr>
      <w:r w:rsidRPr="00AF352D">
        <w:rPr>
          <w:rFonts w:ascii="Tahoma" w:hAnsi="Tahoma" w:cs="Tahoma"/>
          <w:b/>
          <w:sz w:val="24"/>
          <w:szCs w:val="24"/>
        </w:rPr>
        <w:t>Trvale zmagnetovaná tělesa ve třídě</w:t>
      </w:r>
    </w:p>
    <w:p w:rsidR="00904B48" w:rsidRPr="00AF352D" w:rsidRDefault="00904B48" w:rsidP="00904B48">
      <w:pPr>
        <w:pStyle w:val="ListParagraph"/>
        <w:spacing w:after="0"/>
        <w:rPr>
          <w:rFonts w:ascii="Tahoma" w:hAnsi="Tahoma" w:cs="Tahoma"/>
          <w:sz w:val="24"/>
          <w:szCs w:val="24"/>
        </w:rPr>
      </w:pPr>
      <w:r w:rsidRPr="00AF352D">
        <w:rPr>
          <w:rFonts w:ascii="Tahoma" w:hAnsi="Tahoma" w:cs="Tahoma"/>
          <w:sz w:val="24"/>
          <w:szCs w:val="24"/>
          <w:u w:val="single"/>
        </w:rPr>
        <w:t>Pomůcky</w:t>
      </w:r>
      <w:r w:rsidRPr="00AF352D">
        <w:rPr>
          <w:rFonts w:ascii="Tahoma" w:hAnsi="Tahoma" w:cs="Tahoma"/>
          <w:sz w:val="24"/>
          <w:szCs w:val="24"/>
        </w:rPr>
        <w:t>: Jakékoliv kompasy nebo buzoly.</w:t>
      </w:r>
    </w:p>
    <w:p w:rsidR="00904B48" w:rsidRPr="00AF352D" w:rsidRDefault="00904B48" w:rsidP="00904B48">
      <w:pPr>
        <w:pStyle w:val="ListParagraph"/>
        <w:spacing w:after="0"/>
        <w:rPr>
          <w:rFonts w:ascii="Tahoma" w:hAnsi="Tahoma" w:cs="Tahoma"/>
          <w:sz w:val="24"/>
          <w:szCs w:val="24"/>
        </w:rPr>
      </w:pPr>
      <w:r w:rsidRPr="00AF352D">
        <w:rPr>
          <w:rFonts w:ascii="Tahoma" w:hAnsi="Tahoma" w:cs="Tahoma"/>
          <w:sz w:val="24"/>
          <w:szCs w:val="24"/>
        </w:rPr>
        <w:t>Dlouhodobě umístěné železné předměty na jednom místě bývají často zmagnetovány. Protože je pod námi jižní pól, na jejich spodním okraji bude severní pól a na horním konci jižní pól.</w:t>
      </w:r>
    </w:p>
    <w:p w:rsidR="00904B48" w:rsidRPr="00AF352D" w:rsidRDefault="00904B48" w:rsidP="00904B48">
      <w:pPr>
        <w:pStyle w:val="ListParagraph"/>
        <w:spacing w:after="0"/>
        <w:rPr>
          <w:rFonts w:ascii="Tahoma" w:hAnsi="Tahoma" w:cs="Tahoma"/>
          <w:sz w:val="24"/>
          <w:szCs w:val="24"/>
        </w:rPr>
      </w:pPr>
      <w:r w:rsidRPr="00AF352D">
        <w:rPr>
          <w:rFonts w:ascii="Tahoma" w:hAnsi="Tahoma" w:cs="Tahoma"/>
          <w:sz w:val="24"/>
          <w:szCs w:val="24"/>
        </w:rPr>
        <w:t>Necháme žáky objevovat tato tělesa (zárubně u dveří, topení, možná nohy u lavic).</w:t>
      </w:r>
    </w:p>
    <w:p w:rsidR="00904B48" w:rsidRPr="00AF352D" w:rsidRDefault="00904B48" w:rsidP="00904B48">
      <w:pPr>
        <w:pStyle w:val="ListParagraph"/>
        <w:spacing w:after="0"/>
        <w:rPr>
          <w:rFonts w:ascii="Tahoma" w:hAnsi="Tahoma" w:cs="Tahoma"/>
          <w:sz w:val="24"/>
          <w:szCs w:val="24"/>
        </w:rPr>
      </w:pPr>
    </w:p>
    <w:p w:rsidR="00904B48" w:rsidRDefault="00904B48" w:rsidP="00904B48">
      <w:pPr>
        <w:spacing w:after="0"/>
        <w:rPr>
          <w:rFonts w:cstheme="minorHAnsi"/>
          <w:sz w:val="40"/>
          <w:szCs w:val="40"/>
        </w:rPr>
      </w:pPr>
      <w:r w:rsidRPr="003033A1">
        <w:rPr>
          <w:rFonts w:cstheme="minorHAnsi"/>
          <w:sz w:val="40"/>
          <w:szCs w:val="40"/>
        </w:rPr>
        <w:t>Výroba závěsného kompasu</w:t>
      </w:r>
    </w:p>
    <w:p w:rsidR="003033A1" w:rsidRPr="00AF352D" w:rsidRDefault="003033A1" w:rsidP="003033A1">
      <w:pPr>
        <w:pStyle w:val="ListParagraph"/>
        <w:numPr>
          <w:ilvl w:val="0"/>
          <w:numId w:val="2"/>
        </w:numPr>
        <w:spacing w:after="0"/>
        <w:rPr>
          <w:rFonts w:ascii="Tahoma" w:hAnsi="Tahoma" w:cs="Tahoma"/>
          <w:sz w:val="24"/>
          <w:szCs w:val="24"/>
        </w:rPr>
      </w:pPr>
      <w:r w:rsidRPr="00AF352D">
        <w:rPr>
          <w:rFonts w:ascii="Tahoma" w:hAnsi="Tahoma" w:cs="Tahoma"/>
          <w:sz w:val="24"/>
          <w:szCs w:val="24"/>
        </w:rPr>
        <w:t>Vytištěné plastové části, kam umístíme magnety,</w:t>
      </w:r>
    </w:p>
    <w:p w:rsidR="003033A1" w:rsidRPr="00AF352D" w:rsidRDefault="003033A1" w:rsidP="003033A1">
      <w:pPr>
        <w:pStyle w:val="ListParagraph"/>
        <w:numPr>
          <w:ilvl w:val="0"/>
          <w:numId w:val="2"/>
        </w:numPr>
        <w:spacing w:after="0"/>
        <w:rPr>
          <w:rFonts w:ascii="Tahoma" w:hAnsi="Tahoma" w:cs="Tahoma"/>
          <w:sz w:val="24"/>
          <w:szCs w:val="24"/>
        </w:rPr>
      </w:pPr>
      <w:r w:rsidRPr="00AF352D">
        <w:rPr>
          <w:rFonts w:ascii="Tahoma" w:hAnsi="Tahoma" w:cs="Tahoma"/>
          <w:sz w:val="24"/>
          <w:szCs w:val="24"/>
        </w:rPr>
        <w:t>Pevná nit,</w:t>
      </w:r>
    </w:p>
    <w:p w:rsidR="003033A1" w:rsidRPr="00AF352D" w:rsidRDefault="003033A1" w:rsidP="003033A1">
      <w:pPr>
        <w:pStyle w:val="ListParagraph"/>
        <w:numPr>
          <w:ilvl w:val="0"/>
          <w:numId w:val="2"/>
        </w:numPr>
        <w:spacing w:after="0"/>
        <w:rPr>
          <w:rFonts w:ascii="Tahoma" w:hAnsi="Tahoma" w:cs="Tahoma"/>
          <w:sz w:val="24"/>
          <w:szCs w:val="24"/>
        </w:rPr>
      </w:pPr>
      <w:r w:rsidRPr="00AF352D">
        <w:rPr>
          <w:rFonts w:ascii="Tahoma" w:hAnsi="Tahoma" w:cs="Tahoma"/>
          <w:sz w:val="24"/>
          <w:szCs w:val="24"/>
        </w:rPr>
        <w:t>Dřevěná tyčka (20 cm),</w:t>
      </w:r>
    </w:p>
    <w:p w:rsidR="003033A1" w:rsidRPr="00AF352D" w:rsidRDefault="003033A1" w:rsidP="003033A1">
      <w:pPr>
        <w:pStyle w:val="ListParagraph"/>
        <w:numPr>
          <w:ilvl w:val="0"/>
          <w:numId w:val="2"/>
        </w:numPr>
        <w:spacing w:after="0"/>
        <w:rPr>
          <w:rFonts w:ascii="Tahoma" w:hAnsi="Tahoma" w:cs="Tahoma"/>
          <w:sz w:val="24"/>
          <w:szCs w:val="24"/>
        </w:rPr>
      </w:pPr>
      <w:r w:rsidRPr="00AF352D">
        <w:rPr>
          <w:rFonts w:ascii="Tahoma" w:hAnsi="Tahoma" w:cs="Tahoma"/>
          <w:sz w:val="24"/>
          <w:szCs w:val="24"/>
        </w:rPr>
        <w:t>Stojánek,</w:t>
      </w:r>
    </w:p>
    <w:p w:rsidR="003033A1" w:rsidRPr="00AF352D" w:rsidRDefault="003033A1" w:rsidP="003033A1">
      <w:pPr>
        <w:pStyle w:val="ListParagraph"/>
        <w:numPr>
          <w:ilvl w:val="0"/>
          <w:numId w:val="2"/>
        </w:numPr>
        <w:spacing w:after="0"/>
        <w:rPr>
          <w:rFonts w:ascii="Tahoma" w:hAnsi="Tahoma" w:cs="Tahoma"/>
          <w:sz w:val="24"/>
          <w:szCs w:val="24"/>
        </w:rPr>
      </w:pPr>
      <w:r w:rsidRPr="00AF352D">
        <w:rPr>
          <w:rFonts w:ascii="Tahoma" w:hAnsi="Tahoma" w:cs="Tahoma"/>
          <w:sz w:val="24"/>
          <w:szCs w:val="24"/>
        </w:rPr>
        <w:t>Měděná nebo hliníková destička + nálepka s růžicí.</w:t>
      </w:r>
    </w:p>
    <w:p w:rsidR="003033A1" w:rsidRPr="00AF352D" w:rsidRDefault="003033A1" w:rsidP="002A309C">
      <w:pPr>
        <w:spacing w:after="0"/>
        <w:ind w:left="360"/>
        <w:rPr>
          <w:rFonts w:ascii="Tahoma" w:hAnsi="Tahoma" w:cs="Tahoma"/>
          <w:sz w:val="24"/>
          <w:szCs w:val="24"/>
        </w:rPr>
      </w:pPr>
      <w:r w:rsidRPr="00AF352D">
        <w:rPr>
          <w:rFonts w:ascii="Tahoma" w:hAnsi="Tahoma" w:cs="Tahoma"/>
          <w:b/>
          <w:sz w:val="24"/>
          <w:szCs w:val="24"/>
        </w:rPr>
        <w:t>Poznámka:</w:t>
      </w:r>
      <w:r w:rsidRPr="00AF352D">
        <w:rPr>
          <w:rFonts w:ascii="Tahoma" w:hAnsi="Tahoma" w:cs="Tahoma"/>
          <w:sz w:val="24"/>
          <w:szCs w:val="24"/>
        </w:rPr>
        <w:t xml:space="preserve"> Měděná nebo hliníková destička slouží k zabrždění pohybu kompasu (Lenzův zákon)</w:t>
      </w:r>
    </w:p>
    <w:p w:rsidR="003033A1" w:rsidRPr="00AF352D" w:rsidRDefault="003033A1" w:rsidP="003033A1">
      <w:pPr>
        <w:spacing w:after="0"/>
        <w:ind w:left="360"/>
        <w:rPr>
          <w:rFonts w:ascii="Tahoma" w:hAnsi="Tahoma" w:cs="Tahoma"/>
          <w:sz w:val="24"/>
          <w:szCs w:val="24"/>
        </w:rPr>
      </w:pPr>
      <w:r w:rsidRPr="00AF352D">
        <w:rPr>
          <w:rFonts w:ascii="Tahoma" w:hAnsi="Tahoma" w:cs="Tahoma"/>
          <w:sz w:val="24"/>
          <w:szCs w:val="24"/>
        </w:rPr>
        <w:t xml:space="preserve">Použití kompasu: </w:t>
      </w:r>
    </w:p>
    <w:p w:rsidR="003033A1" w:rsidRPr="00AF352D" w:rsidRDefault="003033A1" w:rsidP="003033A1">
      <w:pPr>
        <w:pStyle w:val="ListParagraph"/>
        <w:numPr>
          <w:ilvl w:val="0"/>
          <w:numId w:val="2"/>
        </w:numPr>
        <w:spacing w:after="0"/>
        <w:rPr>
          <w:rFonts w:ascii="Tahoma" w:hAnsi="Tahoma" w:cs="Tahoma"/>
          <w:sz w:val="24"/>
          <w:szCs w:val="24"/>
        </w:rPr>
      </w:pPr>
      <w:r w:rsidRPr="00AF352D">
        <w:rPr>
          <w:rFonts w:ascii="Tahoma" w:hAnsi="Tahoma" w:cs="Tahoma"/>
          <w:sz w:val="24"/>
          <w:szCs w:val="24"/>
        </w:rPr>
        <w:t>Určování světových stran,</w:t>
      </w:r>
    </w:p>
    <w:p w:rsidR="003033A1" w:rsidRPr="00AF352D" w:rsidRDefault="003033A1" w:rsidP="003033A1">
      <w:pPr>
        <w:pStyle w:val="ListParagraph"/>
        <w:numPr>
          <w:ilvl w:val="0"/>
          <w:numId w:val="2"/>
        </w:numPr>
        <w:spacing w:after="0"/>
        <w:rPr>
          <w:rFonts w:ascii="Tahoma" w:hAnsi="Tahoma" w:cs="Tahoma"/>
          <w:sz w:val="24"/>
          <w:szCs w:val="24"/>
        </w:rPr>
      </w:pPr>
      <w:r w:rsidRPr="00AF352D">
        <w:rPr>
          <w:rFonts w:ascii="Tahoma" w:hAnsi="Tahoma" w:cs="Tahoma"/>
          <w:sz w:val="24"/>
          <w:szCs w:val="24"/>
        </w:rPr>
        <w:t>Určování polarity neoznačených magnetů,</w:t>
      </w:r>
    </w:p>
    <w:p w:rsidR="003033A1" w:rsidRPr="00AF352D" w:rsidRDefault="003033A1" w:rsidP="003033A1">
      <w:pPr>
        <w:pStyle w:val="ListParagraph"/>
        <w:numPr>
          <w:ilvl w:val="0"/>
          <w:numId w:val="2"/>
        </w:numPr>
        <w:spacing w:after="0"/>
        <w:rPr>
          <w:rFonts w:ascii="Tahoma" w:hAnsi="Tahoma" w:cs="Tahoma"/>
          <w:sz w:val="24"/>
          <w:szCs w:val="24"/>
        </w:rPr>
      </w:pPr>
      <w:r w:rsidRPr="00AF352D">
        <w:rPr>
          <w:rFonts w:ascii="Tahoma" w:hAnsi="Tahoma" w:cs="Tahoma"/>
          <w:sz w:val="24"/>
          <w:szCs w:val="24"/>
        </w:rPr>
        <w:t>Pokusy s vodičem s proudem a s cívkou s proudem</w:t>
      </w:r>
    </w:p>
    <w:p w:rsidR="003033A1" w:rsidRPr="00AF352D" w:rsidRDefault="003033A1" w:rsidP="003033A1">
      <w:pPr>
        <w:pStyle w:val="ListParagraph"/>
        <w:spacing w:after="0"/>
        <w:rPr>
          <w:rFonts w:ascii="Tahoma" w:hAnsi="Tahoma" w:cs="Tahoma"/>
          <w:sz w:val="24"/>
          <w:szCs w:val="24"/>
        </w:rPr>
      </w:pPr>
    </w:p>
    <w:p w:rsidR="003033A1" w:rsidRPr="00AF352D" w:rsidRDefault="003033A1" w:rsidP="003033A1">
      <w:pPr>
        <w:pStyle w:val="ListParagraph"/>
        <w:numPr>
          <w:ilvl w:val="0"/>
          <w:numId w:val="1"/>
        </w:numPr>
        <w:spacing w:after="0"/>
        <w:rPr>
          <w:rFonts w:ascii="Tahoma" w:hAnsi="Tahoma" w:cs="Tahoma"/>
          <w:b/>
          <w:sz w:val="24"/>
          <w:szCs w:val="24"/>
        </w:rPr>
      </w:pPr>
      <w:r w:rsidRPr="00AF352D">
        <w:rPr>
          <w:rFonts w:ascii="Tahoma" w:hAnsi="Tahoma" w:cs="Tahoma"/>
          <w:b/>
          <w:sz w:val="24"/>
          <w:szCs w:val="24"/>
        </w:rPr>
        <w:t>Magnetické pole v okolí vodiče s proudem</w:t>
      </w:r>
    </w:p>
    <w:p w:rsidR="003033A1" w:rsidRPr="00AF352D" w:rsidRDefault="003033A1" w:rsidP="003033A1">
      <w:pPr>
        <w:pStyle w:val="ListParagraph"/>
        <w:spacing w:after="0"/>
        <w:rPr>
          <w:rFonts w:ascii="Tahoma" w:hAnsi="Tahoma" w:cs="Tahoma"/>
          <w:sz w:val="24"/>
          <w:szCs w:val="24"/>
        </w:rPr>
      </w:pPr>
      <w:r w:rsidRPr="00AF352D">
        <w:rPr>
          <w:rFonts w:ascii="Tahoma" w:hAnsi="Tahoma" w:cs="Tahoma"/>
          <w:sz w:val="24"/>
          <w:szCs w:val="24"/>
          <w:u w:val="single"/>
        </w:rPr>
        <w:t xml:space="preserve">Pomůcky: </w:t>
      </w:r>
      <w:r w:rsidRPr="00AF352D">
        <w:rPr>
          <w:rFonts w:ascii="Tahoma" w:hAnsi="Tahoma" w:cs="Tahoma"/>
          <w:sz w:val="24"/>
          <w:szCs w:val="24"/>
        </w:rPr>
        <w:t>delší vodič, plochá baterie nebo sada monočlánků, 1 vodič s krokodýlkem.</w:t>
      </w:r>
    </w:p>
    <w:p w:rsidR="003033A1" w:rsidRPr="00AF352D" w:rsidRDefault="003033A1" w:rsidP="003033A1">
      <w:pPr>
        <w:pStyle w:val="ListParagraph"/>
        <w:spacing w:after="0"/>
        <w:rPr>
          <w:rFonts w:ascii="Tahoma" w:hAnsi="Tahoma" w:cs="Tahoma"/>
          <w:sz w:val="24"/>
          <w:szCs w:val="24"/>
        </w:rPr>
      </w:pPr>
      <w:r w:rsidRPr="00AF352D">
        <w:rPr>
          <w:rFonts w:ascii="Tahoma" w:hAnsi="Tahoma" w:cs="Tahoma"/>
          <w:sz w:val="24"/>
          <w:szCs w:val="24"/>
          <w:u w:val="single"/>
        </w:rPr>
        <w:t>Sestavíme neúplný elektrický obvod –</w:t>
      </w:r>
      <w:r w:rsidRPr="00AF352D">
        <w:rPr>
          <w:rFonts w:ascii="Tahoma" w:hAnsi="Tahoma" w:cs="Tahoma"/>
          <w:sz w:val="24"/>
          <w:szCs w:val="24"/>
        </w:rPr>
        <w:t xml:space="preserve"> Baterie k jednomu pólu napojena krokodýlkem, k vodiči připojený dlouhý vodič natažený na lavici severojižním směrem. </w:t>
      </w:r>
      <w:r w:rsidR="00AF352D" w:rsidRPr="00AF352D">
        <w:rPr>
          <w:rFonts w:ascii="Tahoma" w:hAnsi="Tahoma" w:cs="Tahoma"/>
          <w:sz w:val="24"/>
          <w:szCs w:val="24"/>
        </w:rPr>
        <w:t>Kousíček n</w:t>
      </w:r>
      <w:r w:rsidRPr="00AF352D">
        <w:rPr>
          <w:rFonts w:ascii="Tahoma" w:hAnsi="Tahoma" w:cs="Tahoma"/>
          <w:sz w:val="24"/>
          <w:szCs w:val="24"/>
        </w:rPr>
        <w:t xml:space="preserve">ad dlouhý vodič pověsíme kompas (míří ve směru vodiče). </w:t>
      </w:r>
      <w:r w:rsidR="00AF352D" w:rsidRPr="00AF352D">
        <w:rPr>
          <w:rFonts w:ascii="Tahoma" w:hAnsi="Tahoma" w:cs="Tahoma"/>
          <w:sz w:val="24"/>
          <w:szCs w:val="24"/>
        </w:rPr>
        <w:t xml:space="preserve">Krátkým dotykem dlouhého vodiče na druhém konci baterie krátkodobě spínáme obvod (Zkrat). Pozorujeme reakci kompasu. </w:t>
      </w:r>
    </w:p>
    <w:p w:rsidR="00AF352D" w:rsidRPr="00AF352D" w:rsidRDefault="00AF352D" w:rsidP="003033A1">
      <w:pPr>
        <w:pStyle w:val="ListParagraph"/>
        <w:spacing w:after="0"/>
        <w:rPr>
          <w:rFonts w:ascii="Tahoma" w:hAnsi="Tahoma" w:cs="Tahoma"/>
          <w:sz w:val="24"/>
          <w:szCs w:val="24"/>
        </w:rPr>
      </w:pPr>
      <w:r w:rsidRPr="00AF352D">
        <w:rPr>
          <w:rFonts w:ascii="Tahoma" w:hAnsi="Tahoma" w:cs="Tahoma"/>
          <w:sz w:val="24"/>
          <w:szCs w:val="24"/>
        </w:rPr>
        <w:t>Vše zopakujeme po výměně pólů baterie.</w:t>
      </w:r>
    </w:p>
    <w:p w:rsidR="00AF352D" w:rsidRDefault="00AF352D" w:rsidP="003033A1">
      <w:pPr>
        <w:pStyle w:val="ListParagraph"/>
        <w:spacing w:after="0"/>
        <w:rPr>
          <w:rFonts w:ascii="Tahoma" w:hAnsi="Tahoma" w:cs="Tahoma"/>
          <w:sz w:val="24"/>
          <w:szCs w:val="24"/>
        </w:rPr>
      </w:pPr>
      <w:r w:rsidRPr="00AF352D">
        <w:rPr>
          <w:rFonts w:ascii="Tahoma" w:hAnsi="Tahoma" w:cs="Tahoma"/>
          <w:sz w:val="24"/>
          <w:szCs w:val="24"/>
        </w:rPr>
        <w:t>Pokus zaznamenáme (zakreslíme, popíšeme pozorování, doplníme vysvětlení pozorování). Při přechodu proudu vodičem vzniká v okolí vodiče magnetické pole, které můžeme měnit tím, že změníme směr proudu. (Víc pro ZŠ říci nepotřebujeme.)</w:t>
      </w:r>
    </w:p>
    <w:p w:rsidR="002A309C" w:rsidRPr="00AF352D" w:rsidRDefault="002A309C" w:rsidP="003033A1">
      <w:pPr>
        <w:pStyle w:val="ListParagraph"/>
        <w:spacing w:after="0"/>
        <w:rPr>
          <w:rFonts w:ascii="Tahoma" w:hAnsi="Tahoma" w:cs="Tahoma"/>
          <w:sz w:val="24"/>
          <w:szCs w:val="24"/>
        </w:rPr>
      </w:pPr>
      <w:r>
        <w:rPr>
          <w:rFonts w:ascii="Tahoma" w:hAnsi="Tahoma" w:cs="Tahoma"/>
          <w:sz w:val="24"/>
          <w:szCs w:val="24"/>
        </w:rPr>
        <w:t xml:space="preserve">Pokud máte pocit, že jste toho moc neviděli, pokus zopakujte s vodičem stočeným do cívky (např. 3 závity). </w:t>
      </w:r>
    </w:p>
    <w:p w:rsidR="00AF352D" w:rsidRPr="00AF352D" w:rsidRDefault="00AF352D" w:rsidP="003033A1">
      <w:pPr>
        <w:pStyle w:val="ListParagraph"/>
        <w:spacing w:after="0"/>
        <w:rPr>
          <w:rFonts w:ascii="Tahoma" w:hAnsi="Tahoma" w:cs="Tahoma"/>
          <w:sz w:val="24"/>
          <w:szCs w:val="24"/>
        </w:rPr>
      </w:pPr>
      <w:r w:rsidRPr="00AF352D">
        <w:rPr>
          <w:rFonts w:ascii="Tahoma" w:hAnsi="Tahoma" w:cs="Tahoma"/>
          <w:b/>
          <w:sz w:val="24"/>
          <w:szCs w:val="24"/>
        </w:rPr>
        <w:t>Využití – elektromotor</w:t>
      </w:r>
      <w:r w:rsidRPr="00AF352D">
        <w:rPr>
          <w:rFonts w:ascii="Tahoma" w:hAnsi="Tahoma" w:cs="Tahoma"/>
          <w:sz w:val="24"/>
          <w:szCs w:val="24"/>
        </w:rPr>
        <w:t xml:space="preserve"> (model motor – generátor).</w:t>
      </w:r>
      <w:bookmarkStart w:id="0" w:name="_GoBack"/>
      <w:bookmarkEnd w:id="0"/>
    </w:p>
    <w:p w:rsidR="00AF352D" w:rsidRPr="00AF352D" w:rsidRDefault="00AF352D" w:rsidP="00AF352D">
      <w:pPr>
        <w:pStyle w:val="ListParagraph"/>
        <w:spacing w:after="0"/>
        <w:rPr>
          <w:rFonts w:cstheme="minorHAnsi"/>
          <w:sz w:val="24"/>
          <w:szCs w:val="24"/>
        </w:rPr>
      </w:pPr>
    </w:p>
    <w:p w:rsidR="00904B48" w:rsidRPr="00904B48" w:rsidRDefault="00904B48" w:rsidP="00904B48">
      <w:pPr>
        <w:spacing w:after="0"/>
        <w:rPr>
          <w:rFonts w:cstheme="minorHAnsi"/>
          <w:sz w:val="24"/>
          <w:szCs w:val="24"/>
        </w:rPr>
      </w:pPr>
    </w:p>
    <w:p w:rsidR="004B04C6" w:rsidRPr="004B04C6" w:rsidRDefault="004B04C6" w:rsidP="004B04C6">
      <w:pPr>
        <w:pStyle w:val="ListParagraph"/>
        <w:spacing w:after="0"/>
        <w:rPr>
          <w:rFonts w:cstheme="minorHAnsi"/>
          <w:sz w:val="24"/>
          <w:szCs w:val="24"/>
        </w:rPr>
      </w:pPr>
    </w:p>
    <w:sectPr w:rsidR="004B04C6" w:rsidRPr="004B04C6" w:rsidSect="00B825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1FE2"/>
    <w:multiLevelType w:val="hybridMultilevel"/>
    <w:tmpl w:val="F83258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31072B9"/>
    <w:multiLevelType w:val="hybridMultilevel"/>
    <w:tmpl w:val="A7B20AEE"/>
    <w:lvl w:ilvl="0" w:tplc="6A828ECC">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80"/>
    <w:rsid w:val="002A309C"/>
    <w:rsid w:val="003033A1"/>
    <w:rsid w:val="004B04C6"/>
    <w:rsid w:val="006D5980"/>
    <w:rsid w:val="00904B48"/>
    <w:rsid w:val="00A973DB"/>
    <w:rsid w:val="00AF352D"/>
    <w:rsid w:val="00B0212A"/>
    <w:rsid w:val="00B1139A"/>
    <w:rsid w:val="00B82508"/>
    <w:rsid w:val="00CC3135"/>
    <w:rsid w:val="00DD7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5366B-D9F6-4191-B634-32DB3B75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0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12A"/>
    <w:pPr>
      <w:ind w:left="720"/>
      <w:contextualSpacing/>
    </w:pPr>
  </w:style>
  <w:style w:type="character" w:customStyle="1" w:styleId="Heading1Char">
    <w:name w:val="Heading 1 Char"/>
    <w:basedOn w:val="DefaultParagraphFont"/>
    <w:link w:val="Heading1"/>
    <w:uiPriority w:val="9"/>
    <w:rsid w:val="004B04C6"/>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3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695</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2023-10-01T13:58:00Z</dcterms:created>
  <dcterms:modified xsi:type="dcterms:W3CDTF">2023-10-01T15:23:00Z</dcterms:modified>
</cp:coreProperties>
</file>