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DC" w:rsidRPr="005F5C19" w:rsidRDefault="004734E9">
      <w:pPr>
        <w:rPr>
          <w:rFonts w:ascii="Tahoma" w:hAnsi="Tahoma" w:cs="Tahoma"/>
          <w:sz w:val="32"/>
          <w:szCs w:val="32"/>
        </w:rPr>
      </w:pPr>
      <w:r w:rsidRPr="005F5C19">
        <w:rPr>
          <w:rFonts w:ascii="Tahoma" w:hAnsi="Tahoma" w:cs="Tahoma"/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6B839" wp14:editId="41D64191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360930" cy="2034540"/>
                <wp:effectExtent l="0" t="0" r="1968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4E9" w:rsidRDefault="004734E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6CD982" wp14:editId="6BE144AA">
                                  <wp:extent cx="2092960" cy="1331884"/>
                                  <wp:effectExtent l="0" t="0" r="2540" b="1905"/>
                                  <wp:docPr id="1" name="Picture 1" descr="Fotorezistor – Wikiped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torezistor – Wikiped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331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6B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2.55pt;width:185.9pt;height:160.2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koJQ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">
                <v:textbox>
                  <w:txbxContent>
                    <w:p w:rsidR="004734E9" w:rsidRDefault="004734E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56CD982" wp14:editId="6BE144AA">
                            <wp:extent cx="2092960" cy="1331884"/>
                            <wp:effectExtent l="0" t="0" r="2540" b="1905"/>
                            <wp:docPr id="1" name="Picture 1" descr="Fotorezistor – Wikiped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torezistor – Wikiped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1331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5C19">
        <w:rPr>
          <w:rFonts w:ascii="Tahoma" w:hAnsi="Tahoma" w:cs="Tahoma"/>
          <w:sz w:val="32"/>
          <w:szCs w:val="32"/>
        </w:rPr>
        <w:t>Fotorezistor</w:t>
      </w:r>
    </w:p>
    <w:p w:rsidR="004734E9" w:rsidRPr="005F5C19" w:rsidRDefault="004734E9">
      <w:pPr>
        <w:rPr>
          <w:rFonts w:ascii="Tahoma" w:hAnsi="Tahoma" w:cs="Tahoma"/>
          <w:color w:val="000000"/>
          <w:sz w:val="24"/>
          <w:szCs w:val="24"/>
        </w:rPr>
      </w:pPr>
      <w:r w:rsidRPr="005F5C19">
        <w:rPr>
          <w:rFonts w:ascii="Tahoma" w:hAnsi="Tahoma" w:cs="Tahoma"/>
          <w:color w:val="000000"/>
          <w:sz w:val="24"/>
          <w:szCs w:val="24"/>
        </w:rPr>
        <w:t>Fotorezistor je polovodičová součástka, jejíž odpor závisí na osvětlení. Světlo může být v oblasti viditelné, IR nebo i UV oblasti. Kromě osvětlení může mít na odpor fotorezistoru vliv i teplota.</w:t>
      </w:r>
    </w:p>
    <w:p w:rsidR="004734E9" w:rsidRDefault="004734E9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5F5C19">
        <w:rPr>
          <w:rFonts w:ascii="Tahoma" w:hAnsi="Tahoma" w:cs="Tahoma"/>
          <w:color w:val="000000"/>
          <w:sz w:val="24"/>
          <w:szCs w:val="24"/>
          <w:u w:val="single"/>
        </w:rPr>
        <w:t>Využití:</w:t>
      </w:r>
      <w:r w:rsidRPr="005F5C19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F5C19">
        <w:rPr>
          <w:rFonts w:ascii="Tahoma" w:hAnsi="Tahoma" w:cs="Tahoma"/>
          <w:sz w:val="24"/>
          <w:szCs w:val="24"/>
          <w:shd w:val="clear" w:color="auto" w:fill="FFFFFF"/>
        </w:rPr>
        <w:t>Fotorezistory se používají pro indikaci a </w:t>
      </w:r>
      <w:hyperlink r:id="rId6" w:tooltip="Měření" w:history="1">
        <w:r w:rsidRPr="005F5C19">
          <w:rPr>
            <w:rStyle w:val="Hyperlink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měření</w:t>
        </w:r>
      </w:hyperlink>
      <w:r w:rsidRPr="005F5C19">
        <w:rPr>
          <w:rFonts w:ascii="Tahoma" w:hAnsi="Tahoma" w:cs="Tahoma"/>
          <w:sz w:val="24"/>
          <w:szCs w:val="24"/>
          <w:shd w:val="clear" w:color="auto" w:fill="FFFFFF"/>
        </w:rPr>
        <w:t> neelektrických veličin. Mají široké použití při měření </w:t>
      </w:r>
      <w:hyperlink r:id="rId7" w:tooltip="Osvětlenost" w:history="1">
        <w:r w:rsidRPr="005F5C19">
          <w:rPr>
            <w:rStyle w:val="Hyperlink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intenzity světla</w:t>
        </w:r>
      </w:hyperlink>
      <w:r w:rsidRPr="005F5C19">
        <w:rPr>
          <w:rFonts w:ascii="Tahoma" w:hAnsi="Tahoma" w:cs="Tahoma"/>
          <w:sz w:val="24"/>
          <w:szCs w:val="24"/>
          <w:shd w:val="clear" w:color="auto" w:fill="FFFFFF"/>
        </w:rPr>
        <w:t> (např. v soumrakových spínačích, ve </w:t>
      </w:r>
      <w:hyperlink r:id="rId8" w:tooltip="Fotoaparát" w:history="1">
        <w:r w:rsidRPr="005F5C19">
          <w:rPr>
            <w:rStyle w:val="Hyperlink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fotoaparátech</w:t>
        </w:r>
      </w:hyperlink>
      <w:r w:rsidRPr="005F5C19">
        <w:rPr>
          <w:rFonts w:ascii="Tahoma" w:hAnsi="Tahoma" w:cs="Tahoma"/>
          <w:sz w:val="24"/>
          <w:szCs w:val="24"/>
          <w:shd w:val="clear" w:color="auto" w:fill="FFFFFF"/>
        </w:rPr>
        <w:t>), fotozávorách a </w:t>
      </w:r>
      <w:hyperlink r:id="rId9" w:tooltip="Optočlen" w:history="1">
        <w:r w:rsidRPr="005F5C19">
          <w:rPr>
            <w:rStyle w:val="Hyperlink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optočlenech</w:t>
        </w:r>
      </w:hyperlink>
      <w:r w:rsidRPr="005F5C19">
        <w:rPr>
          <w:rFonts w:ascii="Tahoma" w:hAnsi="Tahoma" w:cs="Tahoma"/>
          <w:sz w:val="24"/>
          <w:szCs w:val="24"/>
          <w:shd w:val="clear" w:color="auto" w:fill="FFFFFF"/>
        </w:rPr>
        <w:t>. Uplatňují se jako součásti </w:t>
      </w:r>
      <w:hyperlink r:id="rId10" w:tooltip="Požární hlásič" w:history="1">
        <w:r w:rsidRPr="005F5C19">
          <w:rPr>
            <w:rStyle w:val="Hyperlink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požárních hlásičů</w:t>
        </w:r>
      </w:hyperlink>
      <w:r w:rsidRPr="005F5C19">
        <w:rPr>
          <w:rFonts w:ascii="Tahoma" w:hAnsi="Tahoma" w:cs="Tahoma"/>
          <w:sz w:val="24"/>
          <w:szCs w:val="24"/>
          <w:shd w:val="clear" w:color="auto" w:fill="FFFFFF"/>
        </w:rPr>
        <w:t>, také v </w:t>
      </w:r>
      <w:hyperlink r:id="rId11" w:tooltip="Kalorimetr" w:history="1">
        <w:r w:rsidRPr="005F5C19">
          <w:rPr>
            <w:rStyle w:val="Hyperlink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kalorimetrech</w:t>
        </w:r>
      </w:hyperlink>
      <w:r w:rsidRPr="005F5C19">
        <w:rPr>
          <w:rFonts w:ascii="Tahoma" w:hAnsi="Tahoma" w:cs="Tahoma"/>
          <w:sz w:val="24"/>
          <w:szCs w:val="24"/>
          <w:shd w:val="clear" w:color="auto" w:fill="FFFFFF"/>
        </w:rPr>
        <w:t> a regulační technice.</w:t>
      </w:r>
    </w:p>
    <w:p w:rsidR="005F5C19" w:rsidRDefault="005F5C19">
      <w:pPr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Soumrakový spínač – Sova</w:t>
      </w:r>
    </w:p>
    <w:p w:rsidR="005F5C19" w:rsidRDefault="008D6292">
      <w:pPr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E80DE8" w:rsidRPr="00E80DE8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 wp14:anchorId="76931BD2" wp14:editId="049F3C1B">
            <wp:extent cx="3510335" cy="2713355"/>
            <wp:effectExtent l="0" t="0" r="0" b="0"/>
            <wp:docPr id="3" name="Picture 3" descr="C:\Users\vlada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a\Downloads\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121" cy="27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92" w:rsidRDefault="008D6292">
      <w:pPr>
        <w:rPr>
          <w:rFonts w:ascii="Tahoma" w:hAnsi="Tahoma" w:cs="Tahoma"/>
          <w:sz w:val="24"/>
          <w:szCs w:val="24"/>
          <w:shd w:val="clear" w:color="auto" w:fill="FFFFFF"/>
        </w:rPr>
      </w:pPr>
    </w:p>
    <w:p w:rsidR="005F5C19" w:rsidRPr="005F5C19" w:rsidRDefault="005F5C19">
      <w:pPr>
        <w:rPr>
          <w:rFonts w:ascii="Tahoma" w:hAnsi="Tahoma" w:cs="Tahoma"/>
          <w:sz w:val="24"/>
          <w:szCs w:val="24"/>
          <w:u w:val="single"/>
          <w:shd w:val="clear" w:color="auto" w:fill="FFFFFF"/>
        </w:rPr>
      </w:pPr>
      <w:r w:rsidRPr="005F5C19">
        <w:rPr>
          <w:rFonts w:ascii="Tahoma" w:hAnsi="Tahoma" w:cs="Tahoma"/>
          <w:sz w:val="24"/>
          <w:szCs w:val="24"/>
          <w:u w:val="single"/>
          <w:shd w:val="clear" w:color="auto" w:fill="FFFFFF"/>
        </w:rPr>
        <w:t>Popis činnosti:</w:t>
      </w:r>
    </w:p>
    <w:p w:rsidR="005F5C19" w:rsidRDefault="005F5C19">
      <w:pPr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Rezistor R1 a fotorezistor R2 slouží jako dělič napětí.</w:t>
      </w:r>
      <w:r w:rsidR="008D6292" w:rsidRPr="008D6292">
        <w:rPr>
          <w:rFonts w:ascii="Tahoma" w:hAnsi="Tahoma" w:cs="Tahoma"/>
          <w:noProof/>
          <w:sz w:val="24"/>
          <w:szCs w:val="24"/>
          <w:shd w:val="clear" w:color="auto" w:fill="FFFFFF"/>
          <w:lang w:eastAsia="cs-CZ"/>
        </w:rPr>
        <w:t xml:space="preserve"> </w:t>
      </w:r>
    </w:p>
    <w:p w:rsidR="005F5C19" w:rsidRDefault="005F5C19">
      <w:pPr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Při denním osvětlení má R2 malý odpor, tranzistorový přechod B – E je díky malému napětí uzavřený. Otvírací napětí je asi 0,6 V. </w:t>
      </w:r>
    </w:p>
    <w:p w:rsidR="005F5C19" w:rsidRDefault="005F5C19">
      <w:pPr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Při slabém osvětlení – za tmy, odpor R2 naroste, napětí na B – E překročí 0,6 V a tranzistor se otevře. Díky tomu teče proud C – E a LEDky svítí.</w:t>
      </w:r>
    </w:p>
    <w:p w:rsidR="005F5C19" w:rsidRDefault="005F5C19">
      <w:pPr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Místo R1 může být použitý taky potenciometr (trimr), kterým můžeme nastavovat hranici fungování.</w:t>
      </w:r>
      <w:r w:rsidR="00E80DE8" w:rsidRPr="00E80DE8">
        <w:rPr>
          <w:rFonts w:ascii="Tahoma" w:hAnsi="Tahoma" w:cs="Tahoma"/>
          <w:noProof/>
          <w:sz w:val="24"/>
          <w:szCs w:val="24"/>
          <w:lang w:eastAsia="cs-CZ"/>
        </w:rPr>
        <w:t xml:space="preserve"> </w:t>
      </w:r>
    </w:p>
    <w:p w:rsidR="005F5C19" w:rsidRDefault="00E80DE8">
      <w:pPr>
        <w:rPr>
          <w:rFonts w:ascii="Tahoma" w:hAnsi="Tahoma" w:cs="Tahoma"/>
          <w:sz w:val="24"/>
          <w:szCs w:val="24"/>
        </w:rPr>
      </w:pPr>
      <w:r w:rsidRPr="00E80DE8">
        <w:rPr>
          <w:rFonts w:ascii="Tahoma" w:hAnsi="Tahoma" w:cs="Tahoma"/>
          <w:noProof/>
          <w:sz w:val="24"/>
          <w:szCs w:val="24"/>
          <w:lang w:eastAsia="cs-CZ"/>
        </w:rPr>
        <w:lastRenderedPageBreak/>
        <w:drawing>
          <wp:inline distT="0" distB="0" distL="0" distR="0" wp14:anchorId="59F23C43" wp14:editId="3CFEC72F">
            <wp:extent cx="2415540" cy="4070741"/>
            <wp:effectExtent l="0" t="0" r="3810" b="6350"/>
            <wp:docPr id="7" name="Picture 7" descr="C:\Users\vlada\Download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ownloads\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58" cy="408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DE8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 wp14:anchorId="152C1EAF" wp14:editId="58A1D36C">
            <wp:extent cx="2385060" cy="4076592"/>
            <wp:effectExtent l="0" t="0" r="0" b="635"/>
            <wp:docPr id="8" name="Picture 8" descr="C:\Users\vlada\Download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a\Downloads\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442" cy="408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92" w:rsidRDefault="00E80DE8">
      <w:pPr>
        <w:rPr>
          <w:rFonts w:ascii="Tahoma" w:hAnsi="Tahoma" w:cs="Tahoma"/>
          <w:sz w:val="24"/>
          <w:szCs w:val="24"/>
        </w:rPr>
      </w:pPr>
      <w:bookmarkStart w:id="0" w:name="_GoBack"/>
      <w:r w:rsidRPr="00E80DE8"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471160" cy="2471288"/>
            <wp:effectExtent l="0" t="0" r="0" b="5715"/>
            <wp:docPr id="9" name="Picture 9" descr="C:\Users\vlada\Download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ownloads\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92" cy="247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73F1" w:rsidRPr="007573F1" w:rsidRDefault="007573F1">
      <w:pPr>
        <w:rPr>
          <w:rFonts w:ascii="Tahoma" w:hAnsi="Tahoma" w:cs="Tahoma"/>
          <w:sz w:val="24"/>
          <w:szCs w:val="24"/>
          <w:u w:val="single"/>
        </w:rPr>
      </w:pPr>
      <w:r w:rsidRPr="007573F1">
        <w:rPr>
          <w:rFonts w:ascii="Tahoma" w:hAnsi="Tahoma" w:cs="Tahoma"/>
          <w:sz w:val="24"/>
          <w:szCs w:val="24"/>
          <w:u w:val="single"/>
        </w:rPr>
        <w:t>Žákovský pokus:</w:t>
      </w:r>
    </w:p>
    <w:p w:rsidR="007573F1" w:rsidRPr="005F5C19" w:rsidRDefault="007573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Změřte odpor fotorezistoru za denního světla a při zakrytí. Kolikrát se změnila hodnota jeho odporu?</w:t>
      </w:r>
    </w:p>
    <w:sectPr w:rsidR="007573F1" w:rsidRPr="005F5C19" w:rsidSect="005F5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DC"/>
    <w:rsid w:val="001054E1"/>
    <w:rsid w:val="00402EDC"/>
    <w:rsid w:val="004734E9"/>
    <w:rsid w:val="005F5C19"/>
    <w:rsid w:val="007573F1"/>
    <w:rsid w:val="008D6292"/>
    <w:rsid w:val="00A973DB"/>
    <w:rsid w:val="00DD7968"/>
    <w:rsid w:val="00E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8095-EBB7-42B0-AEED-3B8A6ED2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otoapar%C3%A1t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Osv%C4%9Btlenost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M%C4%9B%C5%99en%C3%AD" TargetMode="External"/><Relationship Id="rId11" Type="http://schemas.openxmlformats.org/officeDocument/2006/relationships/hyperlink" Target="https://cs.wikipedia.org/wiki/Kalorimetr" TargetMode="External"/><Relationship Id="rId5" Type="http://schemas.openxmlformats.org/officeDocument/2006/relationships/image" Target="media/image10.png"/><Relationship Id="rId15" Type="http://schemas.openxmlformats.org/officeDocument/2006/relationships/image" Target="media/image5.jpeg"/><Relationship Id="rId10" Type="http://schemas.openxmlformats.org/officeDocument/2006/relationships/hyperlink" Target="https://cs.wikipedia.org/wiki/Po%C5%BE%C3%A1rn%C3%AD_hl%C3%A1si%C4%8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s.wikipedia.org/wiki/Opto%C4%8Dle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2024-08-04T17:46:00Z</dcterms:created>
  <dcterms:modified xsi:type="dcterms:W3CDTF">2024-08-04T17:46:00Z</dcterms:modified>
</cp:coreProperties>
</file>