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B" w:rsidRPr="007D003B" w:rsidRDefault="007D003B" w:rsidP="007D003B">
      <w:pPr>
        <w:jc w:val="center"/>
        <w:rPr>
          <w:rFonts w:ascii="Tahoma" w:hAnsi="Tahoma" w:cs="Tahoma"/>
          <w:sz w:val="40"/>
          <w:szCs w:val="40"/>
        </w:rPr>
      </w:pPr>
      <w:r w:rsidRPr="007D003B">
        <w:rPr>
          <w:rFonts w:ascii="Tahoma" w:hAnsi="Tahoma" w:cs="Tahoma"/>
          <w:sz w:val="40"/>
          <w:szCs w:val="40"/>
        </w:rPr>
        <w:t>Pohyb</w:t>
      </w:r>
    </w:p>
    <w:p w:rsidR="00000000" w:rsidRDefault="00C67127" w:rsidP="007D003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7D003B" w:rsidRPr="007D003B">
        <w:rPr>
          <w:rFonts w:ascii="Tahoma" w:hAnsi="Tahoma" w:cs="Tahoma"/>
          <w:sz w:val="28"/>
          <w:szCs w:val="28"/>
        </w:rPr>
        <w:t>na Vernierovské lavici</w:t>
      </w:r>
      <w:r>
        <w:rPr>
          <w:rFonts w:ascii="Tahoma" w:hAnsi="Tahoma" w:cs="Tahoma"/>
          <w:sz w:val="28"/>
          <w:szCs w:val="28"/>
        </w:rPr>
        <w:t>)</w:t>
      </w:r>
    </w:p>
    <w:p w:rsidR="007D003B" w:rsidRDefault="007D003B" w:rsidP="007D0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Naše centrum má na zapůjčování novou učební pomůcku – Soupravu </w:t>
      </w:r>
      <w:r w:rsidR="00C67127">
        <w:rPr>
          <w:rFonts w:ascii="Tahoma" w:hAnsi="Tahoma" w:cs="Tahoma"/>
          <w:sz w:val="24"/>
          <w:szCs w:val="24"/>
        </w:rPr>
        <w:t xml:space="preserve">pro mechaniku </w:t>
      </w:r>
      <w:r>
        <w:rPr>
          <w:rFonts w:ascii="Tahoma" w:hAnsi="Tahoma" w:cs="Tahoma"/>
          <w:sz w:val="24"/>
          <w:szCs w:val="24"/>
        </w:rPr>
        <w:t xml:space="preserve">délky 1,2m (DTS – Dynamics Cart and Track Systém).  </w:t>
      </w:r>
    </w:p>
    <w:p w:rsidR="007D003B" w:rsidRDefault="007D003B" w:rsidP="007D0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Složena je z optické lavice a dráhy pro mechaniku, dvou vozíků (standart a vozík s nárazníkem), sadou závaží k vozíkům, ze spousty úchytů a kladky s nízkým třením.</w:t>
      </w:r>
    </w:p>
    <w:p w:rsidR="004C1D89" w:rsidRDefault="007D003B" w:rsidP="007D0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Vernier.</w:t>
      </w:r>
      <w:proofErr w:type="spellStart"/>
      <w:r>
        <w:rPr>
          <w:rFonts w:ascii="Tahoma" w:hAnsi="Tahoma" w:cs="Tahoma"/>
          <w:sz w:val="24"/>
          <w:szCs w:val="24"/>
        </w:rPr>
        <w:t>cz</w:t>
      </w:r>
      <w:proofErr w:type="spellEnd"/>
      <w:r>
        <w:rPr>
          <w:rFonts w:ascii="Tahoma" w:hAnsi="Tahoma" w:cs="Tahoma"/>
          <w:sz w:val="24"/>
          <w:szCs w:val="24"/>
        </w:rPr>
        <w:t xml:space="preserve">  stránky obsahují jedno video, kde je souprava představena. Doplněna je českými titulky.</w:t>
      </w:r>
      <w:r w:rsidR="004C1D89">
        <w:rPr>
          <w:rFonts w:ascii="Tahoma" w:hAnsi="Tahoma" w:cs="Tahoma"/>
          <w:sz w:val="24"/>
          <w:szCs w:val="24"/>
        </w:rPr>
        <w:t xml:space="preserve"> Vhodné jej ji doplnit sonarem (čidlo pohybu), který máme na zapůjčování taky k dispozici. </w:t>
      </w:r>
    </w:p>
    <w:p w:rsidR="004C1D89" w:rsidRDefault="004C1D89" w:rsidP="007D0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Souprava je dokonalá k modelování pohybu vozíčků rovnoměrným pohybem (pohyb téměř bez tření lze vylepšit ještě mírným nakloněním roviny. </w:t>
      </w:r>
    </w:p>
    <w:p w:rsidR="004C1D89" w:rsidRDefault="004C1D89" w:rsidP="007D0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Žákům tak můžeme předvést: </w:t>
      </w:r>
    </w:p>
    <w:p w:rsidR="004C1D89" w:rsidRDefault="004C1D89" w:rsidP="004C1D8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C1D89">
        <w:rPr>
          <w:rFonts w:ascii="Tahoma" w:hAnsi="Tahoma" w:cs="Tahoma"/>
          <w:sz w:val="24"/>
          <w:szCs w:val="24"/>
        </w:rPr>
        <w:t>graf dráhy rovnoměrného pohybu,</w:t>
      </w:r>
    </w:p>
    <w:p w:rsidR="007D003B" w:rsidRDefault="004C1D89" w:rsidP="004C1D8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C1D89">
        <w:rPr>
          <w:rFonts w:ascii="Tahoma" w:hAnsi="Tahoma" w:cs="Tahoma"/>
          <w:sz w:val="24"/>
          <w:szCs w:val="24"/>
        </w:rPr>
        <w:t>graf rychlosti rovnoměrného pohybu</w:t>
      </w:r>
      <w:r>
        <w:rPr>
          <w:rFonts w:ascii="Tahoma" w:hAnsi="Tahoma" w:cs="Tahoma"/>
          <w:sz w:val="24"/>
          <w:szCs w:val="24"/>
        </w:rPr>
        <w:t>,</w:t>
      </w:r>
    </w:p>
    <w:p w:rsidR="004C1D89" w:rsidRDefault="004C1D89" w:rsidP="004C1D8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graf dráhy dvou rovnoměrných pohybů lišících se rychlostí,</w:t>
      </w:r>
    </w:p>
    <w:p w:rsidR="004C1D89" w:rsidRDefault="004C1D89" w:rsidP="004C1D8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modelovat pohy</w:t>
      </w:r>
      <w:r w:rsidR="00506FB6">
        <w:rPr>
          <w:rFonts w:ascii="Tahoma" w:hAnsi="Tahoma" w:cs="Tahoma"/>
          <w:sz w:val="24"/>
          <w:szCs w:val="24"/>
        </w:rPr>
        <w:t>b podle předem navržených grafů:</w:t>
      </w:r>
    </w:p>
    <w:p w:rsidR="004C1D89" w:rsidRDefault="004C1D89" w:rsidP="004C1D89">
      <w:pPr>
        <w:ind w:left="-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1.05pt;margin-top:7.95pt;width:0;height:142pt;flip:y;z-index:251663360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0" type="#_x0000_t32" style="position:absolute;left:0;text-align:left;margin-left:158.45pt;margin-top:7.95pt;width:0;height:142pt;flip:y;z-index:251662336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27" type="#_x0000_t32" style="position:absolute;left:0;text-align:left;margin-left:-2.95pt;margin-top:7.95pt;width:0;height:142pt;flip:y;z-index:251659264" o:connectortype="straight">
            <v:stroke endarrow="block"/>
          </v:shape>
        </w:pict>
      </w:r>
      <w:r>
        <w:rPr>
          <w:rFonts w:ascii="Tahoma" w:hAnsi="Tahoma" w:cs="Tahoma"/>
          <w:sz w:val="24"/>
          <w:szCs w:val="24"/>
        </w:rPr>
        <w:t xml:space="preserve">  </w:t>
      </w:r>
      <w:proofErr w:type="gramStart"/>
      <w:r>
        <w:rPr>
          <w:rFonts w:ascii="Tahoma" w:hAnsi="Tahoma" w:cs="Tahoma"/>
          <w:sz w:val="24"/>
          <w:szCs w:val="24"/>
        </w:rPr>
        <w:t xml:space="preserve">s                                          s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s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                           </w:t>
      </w:r>
    </w:p>
    <w:p w:rsidR="004C1D89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35" type="#_x0000_t32" style="position:absolute;margin-left:158.45pt;margin-top:21.4pt;width:107.6pt;height:60.25pt;flip:y;z-index:251667456" o:connectortype="straight" strokecolor="#243f60 [1604]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3" type="#_x0000_t32" style="position:absolute;margin-left:-2.95pt;margin-top:6.45pt;width:101.25pt;height:116.85pt;flip:y;z-index:251665408" o:connectortype="straight" strokecolor="#243f60 [1604]" strokeweight="2pt"/>
        </w:pict>
      </w:r>
    </w:p>
    <w:p w:rsidR="004C1D89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38" type="#_x0000_t32" style="position:absolute;margin-left:394.45pt;margin-top:14.45pt;width:36.65pt;height:40.55pt;flip:y;z-index:251670528" o:connectortype="straight" strokecolor="red" strokeweight="2pt"/>
        </w:pict>
      </w:r>
      <w:r>
        <w:rPr>
          <w:rFonts w:ascii="Tahoma" w:hAnsi="Tahoma" w:cs="Tahoma"/>
          <w:sz w:val="24"/>
          <w:szCs w:val="24"/>
        </w:rPr>
        <w:t xml:space="preserve">                       B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B</w:t>
      </w:r>
      <w:proofErr w:type="spellEnd"/>
    </w:p>
    <w:p w:rsidR="004C1D89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34" type="#_x0000_t32" style="position:absolute;margin-left:158.45pt;margin-top:17.7pt;width:101.25pt;height:52.3pt;flip:y;z-index:251666432" o:connectortype="straight" strokecolor="red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2" type="#_x0000_t32" style="position:absolute;margin-left:-2.95pt;margin-top:17.7pt;width:101.25pt;height:52.3pt;flip:y;z-index:251664384" o:connectortype="straight" strokecolor="red" strokeweight="2pt"/>
        </w:pict>
      </w:r>
    </w:p>
    <w:p w:rsidR="004C1D89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37" type="#_x0000_t32" style="position:absolute;margin-left:367.95pt;margin-top:1.7pt;width:26.5pt;height:0;z-index:251669504" o:connectortype="straight" strokecolor="red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6" type="#_x0000_t32" style="position:absolute;margin-left:331.05pt;margin-top:1.7pt;width:36.9pt;height:41.65pt;flip:y;z-index:251668480" o:connectortype="straight" strokecolor="red" strokeweight="2pt"/>
        </w:pict>
      </w:r>
      <w:r>
        <w:rPr>
          <w:rFonts w:ascii="Tahoma" w:hAnsi="Tahoma" w:cs="Tahoma"/>
          <w:sz w:val="24"/>
          <w:szCs w:val="24"/>
        </w:rPr>
        <w:t xml:space="preserve">                       A                              </w:t>
      </w:r>
      <w:proofErr w:type="spellStart"/>
      <w:r>
        <w:rPr>
          <w:rFonts w:ascii="Tahoma" w:hAnsi="Tahoma" w:cs="Tahoma"/>
          <w:sz w:val="24"/>
          <w:szCs w:val="24"/>
        </w:rPr>
        <w:t>A</w:t>
      </w:r>
      <w:proofErr w:type="spellEnd"/>
    </w:p>
    <w:p w:rsidR="004C1D89" w:rsidRDefault="004C1D89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28" type="#_x0000_t32" style="position:absolute;margin-left:158.45pt;margin-top:16.7pt;width:125pt;height:0;z-index:251660288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29" type="#_x0000_t32" style="position:absolute;margin-left:331.05pt;margin-top:16.7pt;width:125pt;height:0;z-index:251661312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26" type="#_x0000_t32" style="position:absolute;margin-left:-2.95pt;margin-top:16.7pt;width:125pt;height:0;z-index:251658240" o:connectortype="straight">
            <v:stroke endarrow="block"/>
          </v:shape>
        </w:pict>
      </w:r>
    </w:p>
    <w:p w:rsidR="004C1D89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2" type="#_x0000_t32" style="position:absolute;margin-left:-2.95pt;margin-top:22.6pt;width:0;height:142pt;flip:y;z-index:251674624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3" type="#_x0000_t32" style="position:absolute;margin-left:169.8pt;margin-top:22.6pt;width:0;height:142pt;flip:y;z-index:251675648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4" type="#_x0000_t32" style="position:absolute;margin-left:341.85pt;margin-top:22.6pt;width:0;height:142pt;flip:y;z-index:251676672" o:connectortype="straight">
            <v:stroke endarrow="block"/>
          </v:shape>
        </w:pict>
      </w:r>
      <w:r w:rsidR="004C1D89">
        <w:rPr>
          <w:rFonts w:ascii="Tahoma" w:hAnsi="Tahoma" w:cs="Tahoma"/>
          <w:sz w:val="24"/>
          <w:szCs w:val="24"/>
        </w:rPr>
        <w:t xml:space="preserve">                               t                                           </w:t>
      </w:r>
      <w:proofErr w:type="spellStart"/>
      <w:r w:rsidR="004C1D89">
        <w:rPr>
          <w:rFonts w:ascii="Tahoma" w:hAnsi="Tahoma" w:cs="Tahoma"/>
          <w:sz w:val="24"/>
          <w:szCs w:val="24"/>
        </w:rPr>
        <w:t>t</w:t>
      </w:r>
      <w:proofErr w:type="spellEnd"/>
      <w:r w:rsidR="004C1D89">
        <w:rPr>
          <w:rFonts w:ascii="Tahoma" w:hAnsi="Tahoma" w:cs="Tahoma"/>
          <w:sz w:val="24"/>
          <w:szCs w:val="24"/>
        </w:rPr>
        <w:t xml:space="preserve">                                           </w:t>
      </w:r>
      <w:proofErr w:type="spellStart"/>
      <w:r w:rsidR="004C1D89">
        <w:rPr>
          <w:rFonts w:ascii="Tahoma" w:hAnsi="Tahoma" w:cs="Tahoma"/>
          <w:sz w:val="24"/>
          <w:szCs w:val="24"/>
        </w:rPr>
        <w:t>t</w:t>
      </w:r>
      <w:proofErr w:type="spellEnd"/>
    </w:p>
    <w:p w:rsidR="00BC244D" w:rsidRDefault="00BC244D" w:rsidP="00BC244D">
      <w:pPr>
        <w:ind w:left="-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6" type="#_x0000_t32" style="position:absolute;left:0;text-align:left;margin-left:169.8pt;margin-top:20.2pt;width:39.9pt;height:51.8pt;z-index:251678720" o:connectortype="straight" strokecolor="#243f60 [1604]" strokeweight="2pt"/>
        </w:pict>
      </w:r>
      <w:r>
        <w:rPr>
          <w:rFonts w:ascii="Tahoma" w:hAnsi="Tahoma" w:cs="Tahoma"/>
          <w:sz w:val="24"/>
          <w:szCs w:val="24"/>
        </w:rPr>
        <w:t xml:space="preserve"> s                                              s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s</w:t>
      </w:r>
      <w:proofErr w:type="spellEnd"/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5" type="#_x0000_t32" style="position:absolute;margin-left:-2.95pt;margin-top:11.9pt;width:101.25pt;height:99.35pt;z-index:251677696" o:connectortype="straight" strokecolor="#243f60 [1604]" strokeweight="2pt"/>
        </w:pict>
      </w: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8" type="#_x0000_t32" style="position:absolute;margin-left:236.15pt;margin-top:18.7pt;width:40.75pt;height:65.9pt;z-index:251680768" o:connectortype="straight" strokecolor="#002060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7" type="#_x0000_t32" style="position:absolute;margin-left:209.7pt;margin-top:18.7pt;width:26.45pt;height:0;z-index:251679744" o:connectortype="straight" strokecolor="#002060" strokeweight="2pt"/>
        </w:pict>
      </w: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51" type="#_x0000_t32" style="position:absolute;margin-left:410.5pt;margin-top:11.1pt;width:41.65pt;height:46.85pt;z-index:251683840" o:connectortype="straight" strokecolor="red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50" type="#_x0000_t32" style="position:absolute;margin-left:341.85pt;margin-top:11.1pt;width:42.15pt;height:46.85pt;flip:x;z-index:251682816" o:connectortype="straight" strokecolor="red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9" type="#_x0000_t32" style="position:absolute;margin-left:384pt;margin-top:11.1pt;width:26.5pt;height:0;z-index:251681792" o:connectortype="straight" strokecolor="red" strokeweight="2pt"/>
        </w:pict>
      </w: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1" type="#_x0000_t32" style="position:absolute;margin-left:-2.95pt;margin-top:4.65pt;width:125pt;height:0;z-index:251673600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9" type="#_x0000_t32" style="position:absolute;margin-left:341.85pt;margin-top:4.65pt;width:125pt;height:0;z-index:251671552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0" type="#_x0000_t32" style="position:absolute;margin-left:169.8pt;margin-top:4.65pt;width:125pt;height:0;z-index:251672576" o:connectortype="straight">
            <v:stroke endarrow="block"/>
          </v:shape>
        </w:pict>
      </w:r>
      <w:r>
        <w:rPr>
          <w:rFonts w:ascii="Tahoma" w:hAnsi="Tahoma" w:cs="Tahoma"/>
          <w:sz w:val="24"/>
          <w:szCs w:val="24"/>
        </w:rPr>
        <w:t xml:space="preserve">                                 t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t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t</w:t>
      </w:r>
      <w:proofErr w:type="spellEnd"/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pict>
          <v:shape id="_x0000_s1059" type="#_x0000_t32" style="position:absolute;margin-left:168.05pt;margin-top:41.65pt;width:0;height:142pt;flip:y;z-index:251692032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60" type="#_x0000_t32" style="position:absolute;margin-left:325.6pt;margin-top:41.65pt;width:0;height:142pt;flip:y;z-index:251693056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54" type="#_x0000_t32" style="position:absolute;margin-left:14.05pt;margin-top:41.65pt;width:0;height:142pt;flip:y;z-index:251686912" o:connectortype="straight">
            <v:stroke endarrow="block"/>
          </v:shape>
        </w:pict>
      </w:r>
      <w:r>
        <w:rPr>
          <w:rFonts w:ascii="Tahoma" w:hAnsi="Tahoma" w:cs="Tahoma"/>
          <w:sz w:val="24"/>
          <w:szCs w:val="24"/>
        </w:rPr>
        <w:t>Při modelování grafů rychlosti můžeme kromě grafu rychlosti rovnoměrného pohybu vytvořit taky graf rychlosti zrychleného pohybu nebo zpomaleného pohybu:</w:t>
      </w: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                                      v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v</w:t>
      </w:r>
      <w:proofErr w:type="spellEnd"/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56" type="#_x0000_t32" style="position:absolute;margin-left:14.05pt;margin-top:12.5pt;width:114.8pt;height:0;z-index:251688960" o:connectortype="straight" strokecolor="#243f60 [1604]" strokeweight="2pt"/>
        </w:pict>
      </w:r>
      <w:r w:rsidR="00506FB6">
        <w:rPr>
          <w:rFonts w:ascii="Tahoma" w:hAnsi="Tahoma" w:cs="Tahoma"/>
          <w:sz w:val="24"/>
          <w:szCs w:val="24"/>
        </w:rPr>
        <w:t xml:space="preserve">                                    B</w:t>
      </w: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62" type="#_x0000_t32" style="position:absolute;margin-left:325.6pt;margin-top:4.05pt;width:108.9pt;height:79.65pt;z-index:251695104" o:connectortype="straight" strokecolor="#243f60 [1604]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61" type="#_x0000_t32" style="position:absolute;margin-left:173.05pt;margin-top:13.05pt;width:111.35pt;height:47.3pt;flip:y;z-index:251694080" o:connectortype="straight" strokecolor="red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55" type="#_x0000_t32" style="position:absolute;margin-left:14.05pt;margin-top:4.05pt;width:120pt;height:0;z-index:251687936" o:connectortype="straight" strokecolor="red" strokeweight="2pt"/>
        </w:pict>
      </w:r>
      <w:r w:rsidR="00506FB6">
        <w:rPr>
          <w:rFonts w:ascii="Tahoma" w:hAnsi="Tahoma" w:cs="Tahoma"/>
          <w:sz w:val="24"/>
          <w:szCs w:val="24"/>
        </w:rPr>
        <w:t xml:space="preserve">                                     A</w:t>
      </w: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58" type="#_x0000_t32" style="position:absolute;margin-left:325.6pt;margin-top:7.05pt;width:125pt;height:0;z-index:251691008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57" type="#_x0000_t32" style="position:absolute;margin-left:168.05pt;margin-top:7.05pt;width:125pt;height:0;z-index:251689984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53" type="#_x0000_t32" style="position:absolute;margin-left:14.05pt;margin-top:7.05pt;width:125pt;height:0;z-index:251685888" o:connectortype="straight">
            <v:stroke endarrow="block"/>
          </v:shape>
        </w:pict>
      </w:r>
      <w:r>
        <w:rPr>
          <w:rFonts w:ascii="Tahoma" w:hAnsi="Tahoma" w:cs="Tahoma"/>
          <w:sz w:val="24"/>
          <w:szCs w:val="24"/>
        </w:rPr>
        <w:t xml:space="preserve">                                      t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t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t</w:t>
      </w:r>
      <w:proofErr w:type="spellEnd"/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Zajímavý pro žáky je poslední graf – kde nabývá rychlost záporných hodnot (autíčko jede do kopce a zpět).</w:t>
      </w: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Kromě modelování pohybu lze na základní ško</w:t>
      </w:r>
      <w:r w:rsidR="00506FB6">
        <w:rPr>
          <w:rFonts w:ascii="Tahoma" w:hAnsi="Tahoma" w:cs="Tahoma"/>
          <w:sz w:val="24"/>
          <w:szCs w:val="24"/>
        </w:rPr>
        <w:t>le využít soupravu i k měření pohybové složky gravitace na nakloněné rovině (při rozkladu sil na nakloněné rovině). Vernierovský siloměr je taky k dispozici.</w:t>
      </w:r>
    </w:p>
    <w:p w:rsidR="00506FB6" w:rsidRDefault="00506FB6" w:rsidP="004C1D89">
      <w:pPr>
        <w:rPr>
          <w:rFonts w:ascii="Tahoma" w:hAnsi="Tahoma" w:cs="Tahoma"/>
          <w:sz w:val="24"/>
          <w:szCs w:val="24"/>
        </w:rPr>
      </w:pP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</w:p>
    <w:p w:rsidR="00C67127" w:rsidRDefault="00C67127" w:rsidP="004C1D89">
      <w:pPr>
        <w:rPr>
          <w:rFonts w:ascii="Tahoma" w:hAnsi="Tahoma" w:cs="Tahoma"/>
          <w:sz w:val="24"/>
          <w:szCs w:val="24"/>
        </w:rPr>
      </w:pP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</w:p>
    <w:p w:rsidR="00BC244D" w:rsidRDefault="00C67127" w:rsidP="004C1D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52" type="#_x0000_t32" style="position:absolute;margin-left:9.05pt;margin-top:600.5pt;width:125pt;height:0;z-index:251684864" o:connectortype="straight">
            <v:stroke endarrow="block"/>
          </v:shape>
        </w:pict>
      </w:r>
    </w:p>
    <w:p w:rsidR="00BC244D" w:rsidRDefault="00BC244D" w:rsidP="004C1D89">
      <w:pPr>
        <w:rPr>
          <w:rFonts w:ascii="Tahoma" w:hAnsi="Tahoma" w:cs="Tahoma"/>
          <w:sz w:val="24"/>
          <w:szCs w:val="24"/>
        </w:rPr>
      </w:pPr>
    </w:p>
    <w:p w:rsidR="004C1D89" w:rsidRPr="004C1D89" w:rsidRDefault="004C1D89" w:rsidP="004C1D89">
      <w:pPr>
        <w:rPr>
          <w:rFonts w:ascii="Tahoma" w:hAnsi="Tahoma" w:cs="Tahoma"/>
          <w:sz w:val="24"/>
          <w:szCs w:val="24"/>
        </w:rPr>
      </w:pPr>
    </w:p>
    <w:sectPr w:rsidR="004C1D89" w:rsidRPr="004C1D89" w:rsidSect="00BC244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6FD3"/>
    <w:multiLevelType w:val="hybridMultilevel"/>
    <w:tmpl w:val="7DAA8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003B"/>
    <w:rsid w:val="004C1D89"/>
    <w:rsid w:val="00506FB6"/>
    <w:rsid w:val="007D003B"/>
    <w:rsid w:val="00BC244D"/>
    <w:rsid w:val="00C6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10" type="connector" idref="#_x0000_s1032"/>
        <o:r id="V:Rule12" type="connector" idref="#_x0000_s1033"/>
        <o:r id="V:Rule13" type="connector" idref="#_x0000_s1034"/>
        <o:r id="V:Rule14" type="connector" idref="#_x0000_s1035"/>
        <o:r id="V:Rule15" type="connector" idref="#_x0000_s1036"/>
        <o:r id="V:Rule17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  <o:r id="V:Rule24" type="connector" idref="#_x0000_s1043"/>
        <o:r id="V:Rule25" type="connector" idref="#_x0000_s1044"/>
        <o:r id="V:Rule26" type="connector" idref="#_x0000_s1045"/>
        <o:r id="V:Rule27" type="connector" idref="#_x0000_s1046"/>
        <o:r id="V:Rule29" type="connector" idref="#_x0000_s1047"/>
        <o:r id="V:Rule31" type="connector" idref="#_x0000_s1048"/>
        <o:r id="V:Rule32" type="connector" idref="#_x0000_s1049"/>
        <o:r id="V:Rule34" type="connector" idref="#_x0000_s1050"/>
        <o:r id="V:Rule36" type="connector" idref="#_x0000_s1051"/>
        <o:r id="V:Rule37" type="connector" idref="#_x0000_s1052"/>
        <o:r id="V:Rule38" type="connector" idref="#_x0000_s1053"/>
        <o:r id="V:Rule39" type="connector" idref="#_x0000_s1054"/>
        <o:r id="V:Rule40" type="connector" idref="#_x0000_s1055"/>
        <o:r id="V:Rule41" type="connector" idref="#_x0000_s1056"/>
        <o:r id="V:Rule42" type="connector" idref="#_x0000_s1057"/>
        <o:r id="V:Rule43" type="connector" idref="#_x0000_s1058"/>
        <o:r id="V:Rule44" type="connector" idref="#_x0000_s1059"/>
        <o:r id="V:Rule45" type="connector" idref="#_x0000_s1060"/>
        <o:r id="V:Rule46" type="connector" idref="#_x0000_s1061"/>
        <o:r id="V:Rule47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2</cp:revision>
  <dcterms:created xsi:type="dcterms:W3CDTF">2041-02-04T03:10:00Z</dcterms:created>
  <dcterms:modified xsi:type="dcterms:W3CDTF">2041-02-04T03:55:00Z</dcterms:modified>
</cp:coreProperties>
</file>